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075" w:type="dxa"/>
        <w:tblInd w:w="-347" w:type="dxa"/>
        <w:shd w:val="clear" w:color="auto" w:fill="auto"/>
        <w:tblLayout w:type="fixed"/>
        <w:tblCellMar>
          <w:top w:w="0" w:type="dxa"/>
          <w:left w:w="0" w:type="dxa"/>
          <w:bottom w:w="0" w:type="dxa"/>
          <w:right w:w="0" w:type="dxa"/>
        </w:tblCellMar>
      </w:tblPr>
      <w:tblGrid>
        <w:gridCol w:w="9075"/>
      </w:tblGrid>
      <w:tr>
        <w:tblPrEx>
          <w:shd w:val="clear" w:color="auto" w:fill="auto"/>
          <w:tblCellMar>
            <w:top w:w="0" w:type="dxa"/>
            <w:left w:w="0" w:type="dxa"/>
            <w:bottom w:w="0" w:type="dxa"/>
            <w:right w:w="0" w:type="dxa"/>
          </w:tblCellMar>
        </w:tblPrEx>
        <w:trPr>
          <w:trHeight w:val="438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56"/>
                <w:szCs w:val="56"/>
                <w:u w:val="none"/>
                <w:lang w:val="en-US" w:eastAsia="zh-CN" w:bidi="ar"/>
              </w:rPr>
            </w:pPr>
            <w:r>
              <w:rPr>
                <w:rFonts w:hint="eastAsia" w:ascii="宋体" w:hAnsi="宋体" w:eastAsia="宋体" w:cs="宋体"/>
                <w:i w:val="0"/>
                <w:color w:val="000000"/>
                <w:kern w:val="0"/>
                <w:sz w:val="56"/>
                <w:szCs w:val="56"/>
                <w:u w:val="none"/>
                <w:lang w:val="en-US" w:eastAsia="zh-CN" w:bidi="ar"/>
              </w:rPr>
              <w:t>大邑县第二人民医院</w:t>
            </w:r>
            <w:r>
              <w:rPr>
                <w:rFonts w:hint="eastAsia" w:ascii="宋体" w:hAnsi="宋体" w:eastAsia="宋体" w:cs="宋体"/>
                <w:i w:val="0"/>
                <w:color w:val="000000"/>
                <w:kern w:val="0"/>
                <w:sz w:val="56"/>
                <w:szCs w:val="56"/>
                <w:u w:val="none"/>
                <w:lang w:val="en-US" w:eastAsia="zh-CN" w:bidi="ar"/>
              </w:rPr>
              <w:br w:type="textWrapping"/>
            </w:r>
            <w:r>
              <w:rPr>
                <w:rFonts w:hint="eastAsia" w:ascii="宋体" w:hAnsi="宋体" w:eastAsia="宋体" w:cs="宋体"/>
                <w:i w:val="0"/>
                <w:color w:val="000000"/>
                <w:kern w:val="0"/>
                <w:sz w:val="56"/>
                <w:szCs w:val="56"/>
                <w:u w:val="none"/>
                <w:lang w:val="en-US" w:eastAsia="zh-CN" w:bidi="ar"/>
              </w:rPr>
              <w:t>关于“</w:t>
            </w:r>
            <w:r>
              <w:rPr>
                <w:rFonts w:hint="default" w:ascii="宋体" w:hAnsi="宋体" w:eastAsia="宋体" w:cs="宋体"/>
                <w:i w:val="0"/>
                <w:color w:val="000000"/>
                <w:kern w:val="0"/>
                <w:sz w:val="56"/>
                <w:szCs w:val="56"/>
                <w:u w:val="none"/>
                <w:lang w:eastAsia="zh-CN" w:bidi="ar"/>
                <w:woUserID w:val="1"/>
              </w:rPr>
              <w:t>医疗质量与服务能力提升</w:t>
            </w:r>
            <w:r>
              <w:rPr>
                <w:rFonts w:hint="eastAsia" w:ascii="宋体" w:hAnsi="宋体" w:eastAsia="宋体" w:cs="宋体"/>
                <w:i w:val="0"/>
                <w:color w:val="000000"/>
                <w:kern w:val="0"/>
                <w:sz w:val="56"/>
                <w:szCs w:val="56"/>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56"/>
                <w:szCs w:val="56"/>
                <w:u w:val="none"/>
              </w:rPr>
            </w:pPr>
            <w:r>
              <w:rPr>
                <w:rFonts w:hint="eastAsia" w:ascii="宋体" w:hAnsi="宋体" w:eastAsia="宋体" w:cs="宋体"/>
                <w:i w:val="0"/>
                <w:color w:val="000000"/>
                <w:kern w:val="0"/>
                <w:sz w:val="56"/>
                <w:szCs w:val="56"/>
                <w:u w:val="none"/>
                <w:lang w:val="en-US" w:eastAsia="zh-CN" w:bidi="ar"/>
              </w:rPr>
              <w:t>采购项目</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询</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价</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通</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知</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书</w:t>
            </w:r>
          </w:p>
        </w:tc>
      </w:tr>
      <w:tr>
        <w:tblPrEx>
          <w:shd w:val="clear" w:color="auto" w:fill="auto"/>
          <w:tblCellMar>
            <w:top w:w="0" w:type="dxa"/>
            <w:left w:w="0" w:type="dxa"/>
            <w:bottom w:w="0" w:type="dxa"/>
            <w:right w:w="0" w:type="dxa"/>
          </w:tblCellMar>
        </w:tblPrEx>
        <w:trPr>
          <w:trHeight w:val="26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8"/>
                <w:szCs w:val="48"/>
                <w:u w:val="none"/>
              </w:rPr>
            </w:pPr>
            <w:r>
              <w:rPr>
                <w:rFonts w:hint="eastAsia" w:ascii="宋体" w:hAnsi="宋体" w:eastAsia="宋体" w:cs="宋体"/>
                <w:i w:val="0"/>
                <w:color w:val="000000"/>
                <w:kern w:val="0"/>
                <w:sz w:val="48"/>
                <w:szCs w:val="48"/>
                <w:u w:val="none"/>
                <w:lang w:val="en-US" w:eastAsia="zh-CN" w:bidi="ar"/>
              </w:rPr>
              <w:t>中国·四川·成都</w:t>
            </w:r>
          </w:p>
        </w:tc>
      </w:tr>
      <w:tr>
        <w:tblPrEx>
          <w:shd w:val="clear" w:color="auto" w:fill="auto"/>
          <w:tblCellMar>
            <w:top w:w="0" w:type="dxa"/>
            <w:left w:w="0" w:type="dxa"/>
            <w:bottom w:w="0" w:type="dxa"/>
            <w:right w:w="0" w:type="dxa"/>
          </w:tblCellMar>
        </w:tblPrEx>
        <w:trPr>
          <w:trHeight w:val="70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r>
              <w:rPr>
                <w:rFonts w:hint="eastAsia" w:ascii="宋体" w:hAnsi="宋体" w:eastAsia="宋体" w:cs="宋体"/>
                <w:i w:val="0"/>
                <w:color w:val="000000"/>
                <w:kern w:val="0"/>
                <w:sz w:val="36"/>
                <w:szCs w:val="36"/>
                <w:u w:val="none"/>
                <w:lang w:val="en-US" w:eastAsia="zh-CN" w:bidi="ar"/>
              </w:rPr>
              <w:t>大邑县第二人民医院关于“</w:t>
            </w:r>
            <w:r>
              <w:rPr>
                <w:rFonts w:hint="default" w:ascii="宋体" w:hAnsi="宋体" w:eastAsia="宋体" w:cs="宋体"/>
                <w:i w:val="0"/>
                <w:color w:val="000000"/>
                <w:kern w:val="0"/>
                <w:sz w:val="36"/>
                <w:szCs w:val="36"/>
                <w:u w:val="none"/>
                <w:lang w:eastAsia="zh-CN" w:bidi="ar"/>
              </w:rPr>
              <w:t>医疗质量与服务能力提升</w:t>
            </w:r>
            <w:r>
              <w:rPr>
                <w:rFonts w:hint="eastAsia" w:ascii="宋体" w:hAnsi="宋体" w:eastAsia="宋体" w:cs="宋体"/>
                <w:i w:val="0"/>
                <w:color w:val="000000"/>
                <w:kern w:val="0"/>
                <w:sz w:val="36"/>
                <w:szCs w:val="36"/>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56"/>
                <w:szCs w:val="56"/>
                <w:u w:val="none"/>
              </w:rPr>
            </w:pPr>
            <w:bookmarkStart w:id="0" w:name="_GoBack"/>
            <w:bookmarkEnd w:id="0"/>
            <w:r>
              <w:rPr>
                <w:rFonts w:hint="eastAsia" w:ascii="宋体" w:hAnsi="宋体" w:eastAsia="宋体" w:cs="宋体"/>
                <w:i w:val="0"/>
                <w:color w:val="000000"/>
                <w:kern w:val="0"/>
                <w:sz w:val="36"/>
                <w:szCs w:val="36"/>
                <w:u w:val="none"/>
                <w:lang w:val="en-US" w:eastAsia="zh-CN" w:bidi="ar"/>
              </w:rPr>
              <w:t>采购项目</w:t>
            </w:r>
          </w:p>
        </w:tc>
      </w:tr>
      <w:tr>
        <w:tblPrEx>
          <w:shd w:val="clear" w:color="auto" w:fill="auto"/>
          <w:tblCellMar>
            <w:top w:w="0" w:type="dxa"/>
            <w:left w:w="0" w:type="dxa"/>
            <w:bottom w:w="0" w:type="dxa"/>
            <w:right w:w="0" w:type="dxa"/>
          </w:tblCellMar>
        </w:tblPrEx>
        <w:trPr>
          <w:trHeight w:val="60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询价通知书</w:t>
            </w:r>
          </w:p>
        </w:tc>
      </w:tr>
      <w:tr>
        <w:tblPrEx>
          <w:shd w:val="clear" w:color="auto" w:fill="auto"/>
          <w:tblCellMar>
            <w:top w:w="0" w:type="dxa"/>
            <w:left w:w="0" w:type="dxa"/>
            <w:bottom w:w="0" w:type="dxa"/>
            <w:right w:w="0" w:type="dxa"/>
          </w:tblCellMar>
        </w:tblPrEx>
        <w:trPr>
          <w:trHeight w:val="60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大邑县第二人民医院（采购人）拟对关于“</w:t>
            </w:r>
            <w:r>
              <w:rPr>
                <w:rFonts w:hint="default" w:ascii="宋体" w:hAnsi="宋体" w:eastAsia="宋体" w:cs="宋体"/>
                <w:i w:val="0"/>
                <w:color w:val="000000"/>
                <w:kern w:val="0"/>
                <w:sz w:val="28"/>
                <w:szCs w:val="28"/>
                <w:u w:val="none"/>
                <w:lang w:eastAsia="zh-CN" w:bidi="ar"/>
              </w:rPr>
              <w:t>医疗质量与服务能力提升</w:t>
            </w:r>
            <w:r>
              <w:rPr>
                <w:rFonts w:hint="eastAsia" w:ascii="宋体" w:hAnsi="宋体" w:eastAsia="宋体" w:cs="宋体"/>
                <w:i w:val="0"/>
                <w:color w:val="000000"/>
                <w:kern w:val="0"/>
                <w:sz w:val="28"/>
                <w:szCs w:val="28"/>
                <w:u w:val="none"/>
                <w:lang w:val="en-US" w:eastAsia="zh-CN" w:bidi="ar"/>
              </w:rPr>
              <w:t>”采购项目以询价方式进行采购，欢迎广大响应人参加该项目的采购。</w:t>
            </w:r>
          </w:p>
        </w:tc>
      </w:tr>
      <w:tr>
        <w:tblPrEx>
          <w:shd w:val="clear" w:color="auto" w:fill="auto"/>
          <w:tblCellMar>
            <w:top w:w="0" w:type="dxa"/>
            <w:left w:w="0" w:type="dxa"/>
            <w:bottom w:w="0" w:type="dxa"/>
            <w:right w:w="0" w:type="dxa"/>
          </w:tblCellMar>
        </w:tblPrEx>
        <w:trPr>
          <w:trHeight w:val="57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8"/>
                <w:szCs w:val="28"/>
                <w:u w:val="none"/>
                <w:woUserID w:val="1"/>
              </w:rPr>
            </w:pPr>
            <w:r>
              <w:rPr>
                <w:rFonts w:hint="eastAsia" w:ascii="宋体" w:hAnsi="宋体" w:eastAsia="宋体" w:cs="宋体"/>
                <w:i w:val="0"/>
                <w:color w:val="000000"/>
                <w:kern w:val="0"/>
                <w:sz w:val="28"/>
                <w:szCs w:val="28"/>
                <w:u w:val="none"/>
                <w:lang w:val="en-US" w:eastAsia="zh-CN" w:bidi="ar"/>
              </w:rPr>
              <w:t>一、项目编号：</w:t>
            </w:r>
            <w:r>
              <w:rPr>
                <w:rFonts w:hint="default" w:ascii="宋体" w:hAnsi="宋体" w:eastAsia="宋体" w:cs="宋体"/>
                <w:i w:val="0"/>
                <w:color w:val="000000"/>
                <w:kern w:val="0"/>
                <w:sz w:val="28"/>
                <w:szCs w:val="28"/>
                <w:u w:val="none"/>
                <w:lang w:eastAsia="zh-CN" w:bidi="ar"/>
                <w:woUserID w:val="1"/>
              </w:rPr>
              <w:t>20250917</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二、项目名称：</w:t>
            </w:r>
            <w:r>
              <w:rPr>
                <w:rFonts w:hint="default" w:ascii="宋体" w:hAnsi="宋体" w:eastAsia="宋体" w:cs="宋体"/>
                <w:i w:val="0"/>
                <w:color w:val="000000"/>
                <w:kern w:val="0"/>
                <w:sz w:val="28"/>
                <w:szCs w:val="28"/>
                <w:u w:val="none"/>
                <w:lang w:eastAsia="zh-CN" w:bidi="ar"/>
              </w:rPr>
              <w:t>医疗质量与服务能力提升</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三、预算金额（最高限价）：</w:t>
            </w:r>
            <w:r>
              <w:rPr>
                <w:rFonts w:hint="default" w:ascii="宋体" w:hAnsi="宋体" w:eastAsia="宋体" w:cs="宋体"/>
                <w:i w:val="0"/>
                <w:color w:val="000000"/>
                <w:kern w:val="0"/>
                <w:sz w:val="28"/>
                <w:szCs w:val="28"/>
                <w:u w:val="none"/>
                <w:lang w:eastAsia="zh-CN" w:bidi="ar"/>
                <w:woUserID w:val="1"/>
              </w:rPr>
              <w:t>4.87</w:t>
            </w:r>
            <w:r>
              <w:rPr>
                <w:rFonts w:hint="eastAsia" w:ascii="宋体" w:hAnsi="宋体" w:eastAsia="宋体" w:cs="宋体"/>
                <w:i w:val="0"/>
                <w:color w:val="000000"/>
                <w:kern w:val="0"/>
                <w:sz w:val="28"/>
                <w:szCs w:val="28"/>
                <w:u w:val="none"/>
                <w:lang w:val="en-US" w:eastAsia="zh-CN" w:bidi="ar"/>
              </w:rPr>
              <w:t>万元。</w:t>
            </w:r>
          </w:p>
        </w:tc>
      </w:tr>
      <w:tr>
        <w:tblPrEx>
          <w:shd w:val="clear" w:color="auto" w:fill="auto"/>
          <w:tblCellMar>
            <w:top w:w="0" w:type="dxa"/>
            <w:left w:w="0" w:type="dxa"/>
            <w:bottom w:w="0" w:type="dxa"/>
            <w:right w:w="0" w:type="dxa"/>
          </w:tblCellMar>
        </w:tblPrEx>
        <w:trPr>
          <w:trHeight w:val="90" w:hRule="atLeast"/>
        </w:trPr>
        <w:tc>
          <w:tcPr>
            <w:tcW w:w="9075" w:type="dxa"/>
            <w:tcBorders>
              <w:top w:val="nil"/>
              <w:left w:val="nil"/>
              <w:bottom w:val="nil"/>
              <w:right w:val="nil"/>
            </w:tcBorders>
            <w:shd w:val="clear" w:color="auto" w:fill="auto"/>
            <w:tcMar>
              <w:top w:w="15" w:type="dxa"/>
              <w:left w:w="15" w:type="dxa"/>
              <w:right w:w="15" w:type="dxa"/>
            </w:tcMar>
            <w:vAlign w:val="top"/>
          </w:tcPr>
          <w:p>
            <w:pPr>
              <w:keepNext w:val="0"/>
              <w:keepLines w:val="0"/>
              <w:widowControl/>
              <w:numPr>
                <w:ilvl w:val="0"/>
                <w:numId w:val="1"/>
              </w:numPr>
              <w:suppressLineNumbers w:val="0"/>
              <w:jc w:val="left"/>
              <w:textAlignment w:val="top"/>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采购内容：大邑县第二人民医院拟采用询价比选采购该项目，内容即为采购项（</w:t>
            </w:r>
            <w:r>
              <w:rPr>
                <w:rFonts w:hint="default" w:ascii="宋体" w:hAnsi="宋体" w:eastAsia="宋体" w:cs="宋体"/>
                <w:i w:val="0"/>
                <w:color w:val="000000"/>
                <w:kern w:val="0"/>
                <w:sz w:val="28"/>
                <w:szCs w:val="28"/>
                <w:u w:val="none"/>
                <w:lang w:eastAsia="zh-CN" w:bidi="ar"/>
              </w:rPr>
              <w:t>医疗质量与服务能力提升</w:t>
            </w:r>
            <w:r>
              <w:rPr>
                <w:rFonts w:hint="eastAsia" w:ascii="宋体" w:hAnsi="宋体" w:eastAsia="宋体" w:cs="宋体"/>
                <w:i w:val="0"/>
                <w:color w:val="000000"/>
                <w:kern w:val="0"/>
                <w:sz w:val="28"/>
                <w:szCs w:val="28"/>
                <w:u w:val="none"/>
                <w:lang w:val="en-US" w:eastAsia="zh-CN" w:bidi="ar"/>
              </w:rPr>
              <w:t>）。</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8"/>
                <w:szCs w:val="28"/>
                <w:u w:val="none"/>
                <w:lang w:val="en-US" w:eastAsia="zh-CN" w:bidi="ar"/>
              </w:rPr>
            </w:pPr>
            <w:r>
              <w:rPr>
                <w:rFonts w:hint="default" w:ascii="宋体" w:hAnsi="宋体" w:eastAsia="宋体" w:cs="宋体"/>
                <w:i w:val="0"/>
                <w:color w:val="000000"/>
                <w:kern w:val="0"/>
                <w:sz w:val="28"/>
                <w:szCs w:val="28"/>
                <w:u w:val="none"/>
                <w:lang w:eastAsia="zh-CN" w:bidi="ar"/>
              </w:rPr>
              <w:t>医疗质量与服务能力提升</w:t>
            </w:r>
            <w:r>
              <w:rPr>
                <w:rFonts w:hint="eastAsia" w:ascii="宋体" w:hAnsi="宋体" w:eastAsia="宋体" w:cs="宋体"/>
                <w:i w:val="0"/>
                <w:color w:val="000000"/>
                <w:kern w:val="0"/>
                <w:sz w:val="28"/>
                <w:szCs w:val="28"/>
                <w:u w:val="none"/>
                <w:lang w:val="en-US" w:eastAsia="zh-CN" w:bidi="ar"/>
              </w:rPr>
              <w:t>：预算控制价为</w:t>
            </w:r>
            <w:r>
              <w:rPr>
                <w:rFonts w:hint="default" w:ascii="宋体" w:hAnsi="宋体" w:eastAsia="宋体" w:cs="宋体"/>
                <w:i w:val="0"/>
                <w:color w:val="000000"/>
                <w:kern w:val="0"/>
                <w:sz w:val="28"/>
                <w:szCs w:val="28"/>
                <w:u w:val="none"/>
                <w:lang w:eastAsia="zh-CN" w:bidi="ar"/>
                <w:woUserID w:val="1"/>
              </w:rPr>
              <w:t>4.87</w:t>
            </w:r>
            <w:r>
              <w:rPr>
                <w:rFonts w:hint="eastAsia" w:ascii="宋体" w:hAnsi="宋体" w:eastAsia="宋体" w:cs="宋体"/>
                <w:i w:val="0"/>
                <w:color w:val="000000"/>
                <w:kern w:val="0"/>
                <w:sz w:val="28"/>
                <w:szCs w:val="28"/>
                <w:u w:val="none"/>
                <w:lang w:val="en-US" w:eastAsia="zh-CN" w:bidi="ar"/>
              </w:rPr>
              <w:t>万元，</w:t>
            </w:r>
            <w:r>
              <w:rPr>
                <w:rFonts w:hint="default" w:ascii="宋体" w:hAnsi="宋体" w:eastAsia="宋体" w:cs="宋体"/>
                <w:i w:val="0"/>
                <w:color w:val="000000"/>
                <w:kern w:val="0"/>
                <w:sz w:val="28"/>
                <w:szCs w:val="28"/>
                <w:u w:val="none"/>
                <w:lang w:eastAsia="zh-CN" w:bidi="ar"/>
                <w:woUserID w:val="1"/>
              </w:rPr>
              <w:t>需求</w:t>
            </w:r>
            <w:r>
              <w:rPr>
                <w:rFonts w:hint="eastAsia" w:ascii="宋体" w:hAnsi="宋体" w:eastAsia="宋体" w:cs="宋体"/>
                <w:i w:val="0"/>
                <w:color w:val="000000"/>
                <w:kern w:val="0"/>
                <w:sz w:val="28"/>
                <w:szCs w:val="28"/>
                <w:u w:val="none"/>
                <w:lang w:val="en-US" w:eastAsia="zh-CN" w:bidi="ar"/>
              </w:rPr>
              <w:t>如附件1。</w:t>
            </w:r>
          </w:p>
        </w:tc>
      </w:tr>
      <w:tr>
        <w:tblPrEx>
          <w:shd w:val="clear" w:color="auto" w:fill="auto"/>
          <w:tblCellMar>
            <w:top w:w="0" w:type="dxa"/>
            <w:left w:w="0" w:type="dxa"/>
            <w:bottom w:w="0" w:type="dxa"/>
            <w:right w:w="0" w:type="dxa"/>
          </w:tblCellMar>
        </w:tblPrEx>
        <w:trPr>
          <w:trHeight w:val="52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五、响应人参加询价应当具备的资格条件：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1、符合《中华人民共和国政府采购法》第二十二条的相关规定；</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响应人参加本次采购活动前三年内，在经营活动中没有重大违法违规记录（提供信用报告及响应人无违法违规行为的承诺书，在采购结果公示期结束前一经查实有违法违规将取消其响应人资格或中标候选人资格）。</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六、响应人参加询价应当提供的资格证明材料（均需加盖单位公章）：</w:t>
            </w:r>
          </w:p>
        </w:tc>
      </w:tr>
      <w:tr>
        <w:tblPrEx>
          <w:shd w:val="clear" w:color="auto" w:fill="auto"/>
          <w:tblCellMar>
            <w:top w:w="0" w:type="dxa"/>
            <w:left w:w="0" w:type="dxa"/>
            <w:bottom w:w="0" w:type="dxa"/>
            <w:right w:w="0" w:type="dxa"/>
          </w:tblCellMar>
        </w:tblPrEx>
        <w:trPr>
          <w:trHeight w:val="49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宋体" w:hAnsi="宋体" w:eastAsia="宋体" w:cs="宋体"/>
                <w:i w:val="0"/>
                <w:color w:val="000000"/>
                <w:kern w:val="0"/>
                <w:sz w:val="28"/>
                <w:szCs w:val="28"/>
                <w:highlight w:val="yellow"/>
                <w:u w:val="none"/>
                <w:lang w:val="en-US" w:eastAsia="zh-CN" w:bidi="ar"/>
              </w:rPr>
              <w:t>1、企业信用报告；</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2、法定代表人或单位负责人身份证复印件；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3、法定代表人或单位负责人授权委托书原件及授权代表的身份证复印件；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4、①比选申请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个体工商户：提供“统一社会信用代码营业执照副本”或“营业执照、税务登记证”⑤若为自然人：提供“身份证明材料”。以上均提供复印件。</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上述证明材料均须加盖公章（鲜章），相关证明材料附后。</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七、报名时间及地点：</w:t>
            </w:r>
          </w:p>
        </w:tc>
      </w:tr>
      <w:tr>
        <w:tblPrEx>
          <w:shd w:val="clear" w:color="auto" w:fill="auto"/>
          <w:tblCellMar>
            <w:top w:w="0" w:type="dxa"/>
            <w:left w:w="0" w:type="dxa"/>
            <w:bottom w:w="0" w:type="dxa"/>
            <w:right w:w="0" w:type="dxa"/>
          </w:tblCellMar>
        </w:tblPrEx>
        <w:trPr>
          <w:trHeight w:val="492"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报名时间：2025年</w:t>
            </w:r>
            <w:r>
              <w:rPr>
                <w:rFonts w:hint="default" w:ascii="宋体" w:hAnsi="宋体" w:eastAsia="宋体" w:cs="宋体"/>
                <w:i w:val="0"/>
                <w:color w:val="000000"/>
                <w:kern w:val="0"/>
                <w:sz w:val="28"/>
                <w:szCs w:val="28"/>
                <w:u w:val="none"/>
                <w:lang w:eastAsia="zh-CN" w:bidi="ar"/>
                <w:woUserID w:val="1"/>
              </w:rPr>
              <w:t>9</w:t>
            </w:r>
            <w:r>
              <w:rPr>
                <w:rFonts w:hint="eastAsia" w:ascii="宋体" w:hAnsi="宋体" w:eastAsia="宋体" w:cs="宋体"/>
                <w:i w:val="0"/>
                <w:color w:val="000000"/>
                <w:kern w:val="0"/>
                <w:sz w:val="28"/>
                <w:szCs w:val="28"/>
                <w:u w:val="none"/>
                <w:lang w:val="en-US" w:eastAsia="zh-CN" w:bidi="ar"/>
              </w:rPr>
              <w:t xml:space="preserve">月 </w:t>
            </w:r>
            <w:r>
              <w:rPr>
                <w:rFonts w:hint="default" w:ascii="宋体" w:hAnsi="宋体" w:eastAsia="宋体" w:cs="宋体"/>
                <w:i w:val="0"/>
                <w:color w:val="000000"/>
                <w:kern w:val="0"/>
                <w:sz w:val="28"/>
                <w:szCs w:val="28"/>
                <w:u w:val="none"/>
                <w:lang w:eastAsia="zh-CN" w:bidi="ar"/>
                <w:woUserID w:val="1"/>
              </w:rPr>
              <w:t>17</w:t>
            </w:r>
            <w:r>
              <w:rPr>
                <w:rFonts w:hint="eastAsia" w:ascii="宋体" w:hAnsi="宋体" w:eastAsia="宋体" w:cs="宋体"/>
                <w:i w:val="0"/>
                <w:color w:val="000000"/>
                <w:kern w:val="0"/>
                <w:sz w:val="28"/>
                <w:szCs w:val="28"/>
                <w:u w:val="none"/>
                <w:lang w:val="en-US" w:eastAsia="zh-CN" w:bidi="ar"/>
              </w:rPr>
              <w:t xml:space="preserve">日至 2025年 </w:t>
            </w:r>
            <w:r>
              <w:rPr>
                <w:rFonts w:hint="default" w:ascii="宋体" w:hAnsi="宋体" w:eastAsia="宋体" w:cs="宋体"/>
                <w:i w:val="0"/>
                <w:color w:val="000000"/>
                <w:kern w:val="0"/>
                <w:sz w:val="28"/>
                <w:szCs w:val="28"/>
                <w:u w:val="none"/>
                <w:lang w:eastAsia="zh-CN" w:bidi="ar"/>
                <w:woUserID w:val="1"/>
              </w:rPr>
              <w:t>9</w:t>
            </w:r>
            <w:r>
              <w:rPr>
                <w:rFonts w:hint="eastAsia" w:ascii="宋体" w:hAnsi="宋体" w:eastAsia="宋体" w:cs="宋体"/>
                <w:i w:val="0"/>
                <w:color w:val="000000"/>
                <w:kern w:val="0"/>
                <w:sz w:val="28"/>
                <w:szCs w:val="28"/>
                <w:u w:val="none"/>
                <w:lang w:val="en-US" w:eastAsia="zh-CN" w:bidi="ar"/>
              </w:rPr>
              <w:t>月</w:t>
            </w:r>
            <w:r>
              <w:rPr>
                <w:rFonts w:hint="default" w:ascii="宋体" w:hAnsi="宋体" w:eastAsia="宋体" w:cs="宋体"/>
                <w:i w:val="0"/>
                <w:color w:val="000000"/>
                <w:kern w:val="0"/>
                <w:sz w:val="28"/>
                <w:szCs w:val="28"/>
                <w:u w:val="none"/>
                <w:lang w:eastAsia="zh-CN" w:bidi="ar"/>
                <w:woUserID w:val="1"/>
              </w:rPr>
              <w:t>23</w:t>
            </w:r>
            <w:r>
              <w:rPr>
                <w:rFonts w:hint="eastAsia" w:ascii="宋体" w:hAnsi="宋体" w:eastAsia="宋体" w:cs="宋体"/>
                <w:i w:val="0"/>
                <w:color w:val="000000"/>
                <w:kern w:val="0"/>
                <w:sz w:val="28"/>
                <w:szCs w:val="28"/>
                <w:u w:val="none"/>
                <w:lang w:val="en-US" w:eastAsia="zh-CN" w:bidi="ar"/>
              </w:rPr>
              <w:t>日，上午 08：30-下午 17：00（北京时间）。</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报名地点：成都市大邑县第二人民医院后勤科。</w:t>
            </w:r>
          </w:p>
        </w:tc>
      </w:tr>
      <w:tr>
        <w:tblPrEx>
          <w:shd w:val="clear" w:color="auto" w:fill="auto"/>
          <w:tblCellMar>
            <w:top w:w="0" w:type="dxa"/>
            <w:left w:w="0" w:type="dxa"/>
            <w:bottom w:w="0" w:type="dxa"/>
            <w:right w:w="0" w:type="dxa"/>
          </w:tblCellMar>
        </w:tblPrEx>
        <w:trPr>
          <w:trHeight w:val="57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八、递交响应文件截止时间：2025年</w:t>
            </w:r>
            <w:r>
              <w:rPr>
                <w:rFonts w:hint="default" w:ascii="宋体" w:hAnsi="宋体" w:eastAsia="宋体" w:cs="宋体"/>
                <w:i w:val="0"/>
                <w:color w:val="000000"/>
                <w:kern w:val="0"/>
                <w:sz w:val="28"/>
                <w:szCs w:val="28"/>
                <w:u w:val="none"/>
                <w:lang w:eastAsia="zh-CN" w:bidi="ar"/>
                <w:woUserID w:val="1"/>
              </w:rPr>
              <w:t>9</w:t>
            </w:r>
            <w:r>
              <w:rPr>
                <w:rFonts w:hint="eastAsia" w:ascii="宋体" w:hAnsi="宋体" w:eastAsia="宋体" w:cs="宋体"/>
                <w:i w:val="0"/>
                <w:color w:val="000000"/>
                <w:kern w:val="0"/>
                <w:sz w:val="28"/>
                <w:szCs w:val="28"/>
                <w:u w:val="none"/>
                <w:lang w:val="en-US" w:eastAsia="zh-CN" w:bidi="ar"/>
              </w:rPr>
              <w:t>月</w:t>
            </w:r>
            <w:r>
              <w:rPr>
                <w:rFonts w:hint="default" w:ascii="宋体" w:hAnsi="宋体" w:eastAsia="宋体" w:cs="宋体"/>
                <w:i w:val="0"/>
                <w:color w:val="000000"/>
                <w:kern w:val="0"/>
                <w:sz w:val="28"/>
                <w:szCs w:val="28"/>
                <w:u w:val="none"/>
                <w:lang w:eastAsia="zh-CN" w:bidi="ar"/>
                <w:woUserID w:val="1"/>
              </w:rPr>
              <w:t>23</w:t>
            </w:r>
            <w:r>
              <w:rPr>
                <w:rFonts w:hint="eastAsia" w:ascii="宋体" w:hAnsi="宋体" w:eastAsia="宋体" w:cs="宋体"/>
                <w:i w:val="0"/>
                <w:color w:val="000000"/>
                <w:kern w:val="0"/>
                <w:sz w:val="28"/>
                <w:szCs w:val="28"/>
                <w:u w:val="none"/>
                <w:lang w:val="en-US" w:eastAsia="zh-CN" w:bidi="ar"/>
              </w:rPr>
              <w:t>日下午17:00（北京时间）。</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九、递交响应文件地点：响应文件必须在递交响应文件截止时间前送达大邑县第二人民医院后勤科。逾期送达、未密封和标注错误的响应文件，恕不接收。本次采购不接收邮寄的响应文件。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十、评审时间：采购人根据实际情况确定评审时间。</w:t>
            </w:r>
          </w:p>
        </w:tc>
      </w:tr>
      <w:tr>
        <w:tblPrEx>
          <w:shd w:val="clear" w:color="auto" w:fill="auto"/>
          <w:tblCellMar>
            <w:top w:w="0" w:type="dxa"/>
            <w:left w:w="0" w:type="dxa"/>
            <w:bottom w:w="0" w:type="dxa"/>
            <w:right w:w="0" w:type="dxa"/>
          </w:tblCellMar>
        </w:tblPrEx>
        <w:trPr>
          <w:trHeight w:val="46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十一、联系人及联系电话：</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采 购 人：四川省成都市大邑县第二人民医院</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联 系 人：钱老师</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联系电话：028-69335120</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 xml:space="preserve">    地    址：大邑县安仁镇千禧街181号附2号</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72"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4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黑体" w:hAnsi="宋体" w:eastAsia="黑体" w:cs="黑体"/>
                <w:i w:val="0"/>
                <w:color w:val="000000"/>
                <w:kern w:val="0"/>
                <w:sz w:val="48"/>
                <w:szCs w:val="48"/>
                <w:u w:val="none"/>
                <w:lang w:val="en-US" w:eastAsia="zh-CN" w:bidi="ar"/>
              </w:rPr>
              <w:t>大邑县第二人民医院</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 xml:space="preserve"> </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关于“</w:t>
            </w:r>
            <w:r>
              <w:rPr>
                <w:rFonts w:hint="default" w:ascii="黑体" w:hAnsi="宋体" w:eastAsia="黑体" w:cs="黑体"/>
                <w:i w:val="0"/>
                <w:color w:val="000000"/>
                <w:kern w:val="0"/>
                <w:sz w:val="48"/>
                <w:szCs w:val="48"/>
                <w:u w:val="none"/>
                <w:lang w:eastAsia="zh-CN" w:bidi="ar"/>
              </w:rPr>
              <w:t>医疗质量与服务能力提升</w:t>
            </w:r>
            <w:r>
              <w:rPr>
                <w:rFonts w:hint="eastAsia" w:ascii="黑体" w:hAnsi="宋体" w:eastAsia="黑体" w:cs="黑体"/>
                <w:i w:val="0"/>
                <w:color w:val="000000"/>
                <w:kern w:val="0"/>
                <w:sz w:val="48"/>
                <w:szCs w:val="48"/>
                <w:u w:val="none"/>
                <w:lang w:val="en-US" w:eastAsia="zh-CN" w:bidi="ar"/>
              </w:rPr>
              <w:t>”项目</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 xml:space="preserve"> </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报价函</w:t>
            </w:r>
          </w:p>
        </w:tc>
      </w:tr>
      <w:tr>
        <w:tblPrEx>
          <w:shd w:val="clear" w:color="auto" w:fill="auto"/>
          <w:tblCellMar>
            <w:top w:w="0" w:type="dxa"/>
            <w:left w:w="0" w:type="dxa"/>
            <w:bottom w:w="0" w:type="dxa"/>
            <w:right w:w="0" w:type="dxa"/>
          </w:tblCellMar>
        </w:tblPrEx>
        <w:trPr>
          <w:trHeight w:val="1200" w:hRule="atLeast"/>
        </w:trPr>
        <w:tc>
          <w:tcPr>
            <w:tcW w:w="9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tbl>
            <w:tblPr>
              <w:tblStyle w:val="5"/>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2261"/>
              <w:gridCol w:w="2261"/>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center"/>
                    <w:textAlignment w:val="center"/>
                    <w:rPr>
                      <w:rFonts w:hint="default"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项目编号</w:t>
                  </w:r>
                </w:p>
              </w:tc>
              <w:tc>
                <w:tcPr>
                  <w:tcW w:w="2261" w:type="dxa"/>
                </w:tcPr>
                <w:p>
                  <w:pPr>
                    <w:keepNext w:val="0"/>
                    <w:keepLines w:val="0"/>
                    <w:widowControl/>
                    <w:suppressLineNumbers w:val="0"/>
                    <w:jc w:val="center"/>
                    <w:textAlignment w:val="center"/>
                    <w:rPr>
                      <w:rFonts w:hint="default"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项目名称</w:t>
                  </w:r>
                </w:p>
              </w:tc>
              <w:tc>
                <w:tcPr>
                  <w:tcW w:w="2261" w:type="dxa"/>
                </w:tcPr>
                <w:p>
                  <w:pPr>
                    <w:keepNext w:val="0"/>
                    <w:keepLines w:val="0"/>
                    <w:widowControl/>
                    <w:suppressLineNumbers w:val="0"/>
                    <w:jc w:val="center"/>
                    <w:textAlignment w:val="center"/>
                    <w:rPr>
                      <w:rFonts w:hint="eastAsia"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报价（万元）</w:t>
                  </w:r>
                </w:p>
              </w:tc>
              <w:tc>
                <w:tcPr>
                  <w:tcW w:w="2262" w:type="dxa"/>
                </w:tcPr>
                <w:p>
                  <w:pPr>
                    <w:keepNext w:val="0"/>
                    <w:keepLines w:val="0"/>
                    <w:widowControl/>
                    <w:suppressLineNumbers w:val="0"/>
                    <w:jc w:val="center"/>
                    <w:textAlignment w:val="center"/>
                    <w:rPr>
                      <w:rFonts w:hint="eastAsia"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bl>
          <w:p>
            <w:pPr>
              <w:keepNext w:val="0"/>
              <w:keepLines w:val="0"/>
              <w:widowControl/>
              <w:suppressLineNumbers w:val="0"/>
              <w:jc w:val="left"/>
              <w:textAlignment w:val="center"/>
              <w:rPr>
                <w:rFonts w:hint="eastAsia" w:ascii="黑体" w:hAnsi="宋体" w:eastAsia="黑体" w:cs="黑体"/>
                <w:i w:val="0"/>
                <w:color w:val="000000"/>
                <w:sz w:val="48"/>
                <w:szCs w:val="48"/>
                <w:u w:val="none"/>
              </w:rPr>
            </w:pP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48"/>
                <w:szCs w:val="48"/>
                <w:u w:val="none"/>
                <w:lang w:val="en-US" w:eastAsia="zh-CN" w:bidi="ar"/>
              </w:rPr>
              <w:t xml:space="preserve">根据实际情况调整报价函 </w:t>
            </w: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报价单位：              </w:t>
            </w: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联 系 人：              </w:t>
            </w:r>
          </w:p>
        </w:tc>
      </w:tr>
      <w:tr>
        <w:tblPrEx>
          <w:shd w:val="clear" w:color="auto" w:fill="auto"/>
          <w:tblCellMar>
            <w:top w:w="0" w:type="dxa"/>
            <w:left w:w="0" w:type="dxa"/>
            <w:bottom w:w="0" w:type="dxa"/>
            <w:right w:w="0" w:type="dxa"/>
          </w:tblCellMar>
        </w:tblPrEx>
        <w:trPr>
          <w:trHeight w:val="91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电    话：              </w:t>
            </w: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报价日期：              </w:t>
            </w:r>
          </w:p>
        </w:tc>
      </w:tr>
    </w:tbl>
    <w:p/>
    <w:p/>
    <w:p/>
    <w:p/>
    <w:p/>
    <w:p/>
    <w:p/>
    <w:p>
      <w:pPr>
        <w:rPr>
          <w:rFonts w:hint="eastAsia"/>
          <w:sz w:val="28"/>
          <w:szCs w:val="28"/>
          <w:lang w:val="en-US" w:eastAsia="zh-CN"/>
        </w:rPr>
      </w:pPr>
      <w:r>
        <w:rPr>
          <w:rFonts w:hint="eastAsia"/>
          <w:sz w:val="28"/>
          <w:szCs w:val="28"/>
          <w:lang w:val="en-US" w:eastAsia="zh-CN"/>
        </w:rPr>
        <w:t>附件1：</w:t>
      </w:r>
    </w:p>
    <w:p>
      <w:pPr>
        <w:jc w:val="center"/>
        <w:rPr>
          <w:rFonts w:hint="default"/>
          <w:sz w:val="32"/>
          <w:szCs w:val="32"/>
          <w:lang w:eastAsia="zh-CN"/>
        </w:rPr>
      </w:pPr>
      <w:r>
        <w:rPr>
          <w:rFonts w:hint="default"/>
          <w:sz w:val="32"/>
          <w:szCs w:val="32"/>
          <w:lang w:eastAsia="zh-CN"/>
        </w:rPr>
        <w:t>医疗质量与服务能力提升</w:t>
      </w:r>
    </w:p>
    <w:p>
      <w:pPr>
        <w:rPr>
          <w:rFonts w:hint="eastAsia" w:ascii="宋体" w:hAnsi="宋体" w:eastAsia="宋体" w:cs="宋体"/>
          <w:sz w:val="28"/>
          <w:szCs w:val="28"/>
          <w:lang w:val="en-US" w:eastAsia="zh-CN"/>
        </w:rPr>
      </w:pPr>
      <w:r>
        <w:rPr>
          <w:rFonts w:hint="eastAsia" w:ascii="宋体" w:hAnsi="宋体" w:eastAsia="宋体" w:cs="宋体"/>
          <w:sz w:val="28"/>
          <w:szCs w:val="28"/>
          <w:lang w:eastAsia="zh-CN"/>
          <w:woUserID w:val="1"/>
        </w:rPr>
        <w:t>需求</w:t>
      </w:r>
      <w:r>
        <w:rPr>
          <w:rFonts w:hint="eastAsia" w:ascii="宋体" w:hAnsi="宋体" w:eastAsia="宋体" w:cs="宋体"/>
          <w:sz w:val="28"/>
          <w:szCs w:val="28"/>
          <w:lang w:val="en-US" w:eastAsia="zh-CN"/>
        </w:rPr>
        <w:t>：</w:t>
      </w:r>
    </w:p>
    <w:p>
      <w:pPr>
        <w:keepNext w:val="0"/>
        <w:keepLines w:val="0"/>
        <w:widowControl/>
        <w:suppressLineNumbers w:val="0"/>
        <w:jc w:val="left"/>
        <w:rPr>
          <w:rFonts w:hint="eastAsia" w:ascii="宋体" w:hAnsi="宋体" w:eastAsia="宋体" w:cs="宋体"/>
          <w:sz w:val="28"/>
          <w:szCs w:val="28"/>
          <w:woUserID w:val="1"/>
        </w:rPr>
      </w:pPr>
      <w:r>
        <w:rPr>
          <w:rFonts w:hint="eastAsia" w:ascii="宋体" w:hAnsi="宋体" w:eastAsia="宋体" w:cs="宋体"/>
          <w:b w:val="0"/>
          <w:bCs w:val="0"/>
          <w:i w:val="0"/>
          <w:iCs w:val="0"/>
          <w:caps w:val="0"/>
          <w:color w:val="181C1F"/>
          <w:spacing w:val="0"/>
          <w:kern w:val="0"/>
          <w:sz w:val="28"/>
          <w:szCs w:val="28"/>
          <w:shd w:val="clear" w:fill="FFFFFF"/>
          <w:lang w:val="en-US" w:eastAsia="zh-CN" w:bidi="ar"/>
          <w:woUserID w:val="1"/>
        </w:rPr>
        <w:t>【医疗质量提升专项需求】</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181C1F"/>
          <w:spacing w:val="0"/>
          <w:kern w:val="0"/>
          <w:sz w:val="28"/>
          <w:szCs w:val="28"/>
          <w:shd w:val="clear" w:fill="FFFFFF"/>
          <w:lang w:val="en-US" w:eastAsia="zh-CN" w:bidi="ar"/>
          <w:woUserID w:val="1"/>
        </w:rPr>
      </w:pPr>
      <w:r>
        <w:rPr>
          <w:rFonts w:hint="eastAsia" w:ascii="宋体" w:hAnsi="宋体" w:eastAsia="宋体" w:cs="宋体"/>
          <w:b w:val="0"/>
          <w:bCs w:val="0"/>
          <w:i w:val="0"/>
          <w:iCs w:val="0"/>
          <w:color w:val="000000"/>
          <w:kern w:val="0"/>
          <w:sz w:val="28"/>
          <w:szCs w:val="28"/>
          <w:lang w:val="en-US" w:eastAsia="zh-CN" w:bidi="ar"/>
          <w:woUserID w:val="1"/>
        </w:rPr>
        <w:t>★</w:t>
      </w:r>
      <w:r>
        <w:rPr>
          <w:rFonts w:hint="eastAsia" w:ascii="宋体" w:hAnsi="宋体" w:eastAsia="宋体" w:cs="宋体"/>
          <w:b w:val="0"/>
          <w:bCs w:val="0"/>
          <w:i w:val="0"/>
          <w:iCs w:val="0"/>
          <w:caps w:val="0"/>
          <w:color w:val="181C1F"/>
          <w:spacing w:val="0"/>
          <w:kern w:val="0"/>
          <w:sz w:val="28"/>
          <w:szCs w:val="28"/>
          <w:shd w:val="clear" w:fill="FFFFFF"/>
          <w:lang w:val="en-US" w:eastAsia="zh-CN" w:bidi="ar"/>
          <w:woUserID w:val="1"/>
        </w:rPr>
        <w:t>• 需提供：</w:t>
      </w:r>
      <w:r>
        <w:rPr>
          <w:rFonts w:hint="eastAsia" w:ascii="宋体" w:hAnsi="宋体" w:eastAsia="宋体" w:cs="宋体"/>
          <w:kern w:val="2"/>
          <w:sz w:val="28"/>
          <w:szCs w:val="28"/>
          <w:lang w:val="en-US" w:eastAsia="zh-CN" w:bidi="ar"/>
          <w:woUserID w:val="1"/>
        </w:rPr>
        <w:t>基于医院2025年全年度填报的卫统月报、病案首页、卫统年报、2024年等级评审数据进行整体分析并出具分析报告</w:t>
      </w:r>
      <w:r>
        <w:rPr>
          <w:rFonts w:hint="eastAsia" w:ascii="宋体" w:hAnsi="宋体" w:eastAsia="宋体" w:cs="宋体"/>
          <w:b w:val="0"/>
          <w:bCs w:val="0"/>
          <w:i w:val="0"/>
          <w:iCs w:val="0"/>
          <w:caps w:val="0"/>
          <w:color w:val="181C1F"/>
          <w:spacing w:val="0"/>
          <w:kern w:val="0"/>
          <w:sz w:val="28"/>
          <w:szCs w:val="28"/>
          <w:shd w:val="clear" w:fill="FFFFFF"/>
          <w:lang w:val="en-US" w:eastAsia="zh-CN" w:bidi="ar"/>
          <w:woUserID w:val="1"/>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181C1F"/>
          <w:spacing w:val="0"/>
          <w:kern w:val="0"/>
          <w:sz w:val="28"/>
          <w:szCs w:val="28"/>
          <w:shd w:val="clear" w:fill="FFFFFF"/>
          <w:lang w:val="en-US" w:eastAsia="zh-CN" w:bidi="ar"/>
          <w:woUserID w:val="1"/>
        </w:rPr>
      </w:pPr>
      <w:r>
        <w:rPr>
          <w:rFonts w:hint="eastAsia" w:ascii="宋体" w:hAnsi="宋体" w:eastAsia="宋体" w:cs="宋体"/>
          <w:kern w:val="2"/>
          <w:sz w:val="28"/>
          <w:szCs w:val="28"/>
          <w:lang w:val="en-US" w:eastAsia="zh-CN" w:bidi="ar"/>
          <w:woUserID w:val="1"/>
        </w:rPr>
        <w:t>报告内容根据现行的二级综合医院评审标准为依据。</w:t>
      </w:r>
      <w:r>
        <w:rPr>
          <w:rFonts w:hint="eastAsia" w:ascii="宋体" w:hAnsi="宋体" w:eastAsia="宋体" w:cs="宋体"/>
          <w:b w:val="0"/>
          <w:bCs w:val="0"/>
          <w:i w:val="0"/>
          <w:iCs w:val="0"/>
          <w:caps w:val="0"/>
          <w:color w:val="181C1F"/>
          <w:spacing w:val="0"/>
          <w:kern w:val="0"/>
          <w:sz w:val="28"/>
          <w:szCs w:val="28"/>
          <w:shd w:val="clear" w:fill="FFFFFF"/>
          <w:lang w:val="en-US" w:eastAsia="zh-CN" w:bidi="ar"/>
          <w:woUserID w:val="1"/>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bCs w:val="0"/>
          <w:i w:val="0"/>
          <w:iCs w:val="0"/>
          <w:caps w:val="0"/>
          <w:color w:val="181C1F"/>
          <w:spacing w:val="0"/>
          <w:kern w:val="0"/>
          <w:sz w:val="28"/>
          <w:szCs w:val="28"/>
          <w:shd w:val="clear" w:fill="FFFFFF"/>
          <w:lang w:val="en-US" w:eastAsia="zh-CN" w:bidi="ar"/>
          <w:woUserID w:val="1"/>
        </w:rPr>
      </w:pPr>
      <w:r>
        <w:rPr>
          <w:rFonts w:hint="eastAsia" w:ascii="宋体" w:hAnsi="宋体" w:eastAsia="宋体" w:cs="宋体"/>
          <w:b w:val="0"/>
          <w:bCs w:val="0"/>
          <w:i w:val="0"/>
          <w:iCs w:val="0"/>
          <w:caps w:val="0"/>
          <w:color w:val="181C1F"/>
          <w:spacing w:val="0"/>
          <w:kern w:val="0"/>
          <w:sz w:val="28"/>
          <w:szCs w:val="28"/>
          <w:shd w:val="clear" w:fill="FFFFFF"/>
          <w:lang w:val="en-US" w:eastAsia="zh-CN" w:bidi="ar"/>
          <w:woUserID w:val="1"/>
        </w:rPr>
        <w:t>• 时间要求：</w:t>
      </w:r>
      <w:r>
        <w:rPr>
          <w:rFonts w:hint="eastAsia" w:ascii="宋体" w:hAnsi="宋体" w:eastAsia="宋体" w:cs="宋体"/>
          <w:b w:val="0"/>
          <w:bCs w:val="0"/>
          <w:i w:val="0"/>
          <w:iCs w:val="0"/>
          <w:caps w:val="0"/>
          <w:color w:val="181C1F"/>
          <w:spacing w:val="0"/>
          <w:kern w:val="0"/>
          <w:sz w:val="28"/>
          <w:szCs w:val="28"/>
          <w:shd w:val="clear" w:fill="FFFFFF"/>
          <w:lang w:eastAsia="zh-CN" w:bidi="ar"/>
          <w:woUserID w:val="1"/>
        </w:rPr>
        <w:t>合同中会具体约定</w:t>
      </w:r>
      <w:r>
        <w:rPr>
          <w:rFonts w:hint="eastAsia" w:ascii="宋体" w:hAnsi="宋体" w:eastAsia="宋体" w:cs="宋体"/>
          <w:b w:val="0"/>
          <w:bCs w:val="0"/>
          <w:i w:val="0"/>
          <w:iCs w:val="0"/>
          <w:caps w:val="0"/>
          <w:color w:val="181C1F"/>
          <w:spacing w:val="0"/>
          <w:kern w:val="0"/>
          <w:sz w:val="28"/>
          <w:szCs w:val="28"/>
          <w:shd w:val="clear" w:fill="FFFFFF"/>
          <w:lang w:val="en-US" w:eastAsia="zh-CN" w:bidi="ar"/>
          <w:woUserID w:val="1"/>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bCs w:val="0"/>
          <w:i w:val="0"/>
          <w:iCs w:val="0"/>
          <w:caps w:val="0"/>
          <w:color w:val="181C1F"/>
          <w:spacing w:val="0"/>
          <w:kern w:val="0"/>
          <w:sz w:val="28"/>
          <w:szCs w:val="28"/>
          <w:shd w:val="clear" w:fill="FFFFFF"/>
          <w:lang w:val="en-US" w:eastAsia="zh-CN" w:bidi="ar"/>
          <w:woUserID w:val="1"/>
        </w:rPr>
      </w:pPr>
      <w:r>
        <w:rPr>
          <w:rFonts w:hint="eastAsia" w:ascii="宋体" w:hAnsi="宋体" w:eastAsia="宋体" w:cs="宋体"/>
          <w:b w:val="0"/>
          <w:bCs w:val="0"/>
          <w:i w:val="0"/>
          <w:iCs w:val="0"/>
          <w:caps w:val="0"/>
          <w:color w:val="181C1F"/>
          <w:spacing w:val="0"/>
          <w:kern w:val="0"/>
          <w:sz w:val="28"/>
          <w:szCs w:val="28"/>
          <w:shd w:val="clear" w:fill="FFFFFF"/>
          <w:lang w:val="en-US" w:eastAsia="zh-CN" w:bidi="ar"/>
          <w:woUserID w:val="1"/>
        </w:rPr>
        <w:t>• 需包含：具体改进措施（如病案首页规范等）</w:t>
      </w:r>
      <w:r>
        <w:rPr>
          <w:rFonts w:hint="eastAsia" w:ascii="宋体" w:hAnsi="宋体" w:eastAsia="宋体" w:cs="宋体"/>
          <w:b w:val="0"/>
          <w:bCs w:val="0"/>
          <w:i w:val="0"/>
          <w:iCs w:val="0"/>
          <w:caps w:val="0"/>
          <w:color w:val="181C1F"/>
          <w:spacing w:val="0"/>
          <w:kern w:val="0"/>
          <w:sz w:val="28"/>
          <w:szCs w:val="28"/>
          <w:shd w:val="clear" w:fill="FFFFFF"/>
          <w:lang w:eastAsia="zh-CN" w:bidi="ar"/>
          <w:woUserID w:val="1"/>
        </w:rPr>
        <w:t>，</w:t>
      </w:r>
      <w:r>
        <w:rPr>
          <w:rFonts w:hint="eastAsia" w:ascii="宋体" w:hAnsi="宋体" w:eastAsia="宋体" w:cs="宋体"/>
          <w:kern w:val="2"/>
          <w:sz w:val="28"/>
          <w:szCs w:val="28"/>
          <w:lang w:val="en-US" w:eastAsia="zh-CN" w:bidi="ar"/>
          <w:woUserID w:val="1"/>
        </w:rPr>
        <w:t>需体现医院现状与相关标准的差距并列出可操作的提升建议。</w:t>
      </w:r>
    </w:p>
    <w:p>
      <w:pPr>
        <w:keepNext w:val="0"/>
        <w:keepLines w:val="0"/>
        <w:widowControl/>
        <w:suppressLineNumbers w:val="0"/>
        <w:jc w:val="left"/>
        <w:rPr>
          <w:rFonts w:hint="eastAsia" w:ascii="宋体" w:hAnsi="宋体" w:eastAsia="宋体" w:cs="宋体"/>
          <w:sz w:val="28"/>
          <w:szCs w:val="28"/>
          <w:woUserID w:val="1"/>
        </w:rPr>
      </w:pPr>
      <w:r>
        <w:rPr>
          <w:rFonts w:hint="eastAsia" w:ascii="宋体" w:hAnsi="宋体" w:eastAsia="宋体" w:cs="宋体"/>
          <w:b w:val="0"/>
          <w:bCs w:val="0"/>
          <w:i w:val="0"/>
          <w:iCs w:val="0"/>
          <w:caps w:val="0"/>
          <w:color w:val="181C1F"/>
          <w:spacing w:val="0"/>
          <w:kern w:val="0"/>
          <w:sz w:val="28"/>
          <w:szCs w:val="28"/>
          <w:shd w:val="clear" w:fill="FFFFFF"/>
          <w:lang w:val="en-US" w:eastAsia="zh-CN" w:bidi="ar"/>
          <w:woUserID w:val="1"/>
        </w:rPr>
        <w:t>【服务能力提升专项需求】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bCs w:val="0"/>
          <w:i w:val="0"/>
          <w:iCs w:val="0"/>
          <w:caps w:val="0"/>
          <w:color w:val="181C1F"/>
          <w:spacing w:val="0"/>
          <w:kern w:val="0"/>
          <w:sz w:val="28"/>
          <w:szCs w:val="28"/>
          <w:shd w:val="clear" w:fill="FFFFFF"/>
          <w:lang w:val="en-US" w:eastAsia="zh-CN" w:bidi="ar"/>
          <w:woUserID w:val="1"/>
        </w:rPr>
      </w:pPr>
      <w:r>
        <w:rPr>
          <w:rFonts w:hint="eastAsia" w:ascii="宋体" w:hAnsi="宋体" w:eastAsia="宋体" w:cs="宋体"/>
          <w:b w:val="0"/>
          <w:bCs w:val="0"/>
          <w:i w:val="0"/>
          <w:iCs w:val="0"/>
          <w:caps w:val="0"/>
          <w:color w:val="181C1F"/>
          <w:spacing w:val="0"/>
          <w:kern w:val="0"/>
          <w:sz w:val="28"/>
          <w:szCs w:val="28"/>
          <w:shd w:val="clear" w:fill="FFFFFF"/>
          <w:lang w:val="en-US" w:eastAsia="zh-CN" w:bidi="ar"/>
          <w:woUserID w:val="1"/>
        </w:rPr>
        <w:t xml:space="preserve">培训体系构建 </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181C1F"/>
          <w:spacing w:val="0"/>
          <w:kern w:val="0"/>
          <w:sz w:val="28"/>
          <w:szCs w:val="28"/>
          <w:shd w:val="clear" w:fill="FFFFFF"/>
          <w:lang w:val="en-US" w:eastAsia="zh-CN" w:bidi="ar"/>
          <w:woUserID w:val="1"/>
        </w:rPr>
      </w:pPr>
      <w:r>
        <w:rPr>
          <w:rFonts w:hint="eastAsia" w:ascii="宋体" w:hAnsi="宋体" w:eastAsia="宋体" w:cs="宋体"/>
          <w:b w:val="0"/>
          <w:bCs w:val="0"/>
          <w:i w:val="0"/>
          <w:iCs w:val="0"/>
          <w:color w:val="000000"/>
          <w:kern w:val="0"/>
          <w:sz w:val="28"/>
          <w:szCs w:val="28"/>
          <w:lang w:val="en-US" w:eastAsia="zh-CN" w:bidi="ar"/>
          <w:woUserID w:val="1"/>
        </w:rPr>
        <w:t>★</w:t>
      </w:r>
      <w:r>
        <w:rPr>
          <w:rFonts w:hint="eastAsia" w:ascii="宋体" w:hAnsi="宋体" w:eastAsia="宋体" w:cs="宋体"/>
          <w:b w:val="0"/>
          <w:bCs w:val="0"/>
          <w:i w:val="0"/>
          <w:iCs w:val="0"/>
          <w:caps w:val="0"/>
          <w:color w:val="181C1F"/>
          <w:spacing w:val="0"/>
          <w:kern w:val="0"/>
          <w:sz w:val="28"/>
          <w:szCs w:val="28"/>
          <w:shd w:val="clear" w:fill="FFFFFF"/>
          <w:lang w:val="en-US" w:eastAsia="zh-CN" w:bidi="ar"/>
          <w:woUserID w:val="1"/>
        </w:rPr>
        <w:t>• 需</w:t>
      </w:r>
      <w:r>
        <w:rPr>
          <w:rFonts w:hint="eastAsia" w:ascii="宋体" w:hAnsi="宋体" w:eastAsia="宋体" w:cs="宋体"/>
          <w:b w:val="0"/>
          <w:bCs w:val="0"/>
          <w:i w:val="0"/>
          <w:iCs w:val="0"/>
          <w:caps w:val="0"/>
          <w:color w:val="181C1F"/>
          <w:spacing w:val="0"/>
          <w:kern w:val="0"/>
          <w:sz w:val="28"/>
          <w:szCs w:val="28"/>
          <w:shd w:val="clear" w:fill="FFFFFF"/>
          <w:lang w:eastAsia="zh-CN" w:bidi="ar"/>
          <w:woUserID w:val="1"/>
        </w:rPr>
        <w:t>交付</w:t>
      </w:r>
      <w:r>
        <w:rPr>
          <w:rFonts w:hint="eastAsia" w:ascii="宋体" w:hAnsi="宋体" w:eastAsia="宋体" w:cs="宋体"/>
          <w:b w:val="0"/>
          <w:bCs w:val="0"/>
          <w:i w:val="0"/>
          <w:iCs w:val="0"/>
          <w:caps w:val="0"/>
          <w:color w:val="181C1F"/>
          <w:spacing w:val="0"/>
          <w:kern w:val="0"/>
          <w:sz w:val="28"/>
          <w:szCs w:val="28"/>
          <w:shd w:val="clear" w:fill="FFFFFF"/>
          <w:lang w:val="en-US" w:eastAsia="zh-CN" w:bidi="ar"/>
          <w:woUserID w:val="1"/>
        </w:rPr>
        <w:t>：</w:t>
      </w:r>
      <w:r>
        <w:rPr>
          <w:rFonts w:hint="eastAsia" w:ascii="宋体" w:hAnsi="宋体" w:eastAsia="宋体" w:cs="宋体"/>
          <w:b w:val="0"/>
          <w:bCs w:val="0"/>
          <w:kern w:val="2"/>
          <w:sz w:val="28"/>
          <w:szCs w:val="28"/>
          <w:lang w:val="en-US" w:eastAsia="zh-CN" w:bidi="ar"/>
          <w:woUserID w:val="1"/>
        </w:rPr>
        <w:t>基于医院存在较多投诉现状进行全方位分析，结合医院实际全部职工进行《医院服务礼仪》</w:t>
      </w:r>
      <w:r>
        <w:rPr>
          <w:rFonts w:hint="eastAsia" w:ascii="宋体" w:hAnsi="宋体" w:eastAsia="宋体" w:cs="宋体"/>
          <w:b w:val="0"/>
          <w:bCs w:val="0"/>
          <w:kern w:val="2"/>
          <w:sz w:val="28"/>
          <w:szCs w:val="28"/>
          <w:lang w:eastAsia="zh-CN" w:bidi="ar"/>
          <w:woUserID w:val="1"/>
        </w:rPr>
        <w:t>、</w:t>
      </w:r>
      <w:r>
        <w:rPr>
          <w:rFonts w:hint="eastAsia" w:ascii="宋体" w:hAnsi="宋体" w:eastAsia="宋体" w:cs="宋体"/>
          <w:b w:val="0"/>
          <w:bCs w:val="0"/>
          <w:kern w:val="2"/>
          <w:sz w:val="28"/>
          <w:szCs w:val="28"/>
          <w:lang w:val="en-US" w:eastAsia="zh-CN" w:bidi="ar"/>
          <w:woUserID w:val="1"/>
        </w:rPr>
        <w:t>《医患沟通技巧》</w:t>
      </w:r>
      <w:r>
        <w:rPr>
          <w:rFonts w:hint="eastAsia" w:ascii="宋体" w:hAnsi="宋体" w:eastAsia="宋体" w:cs="宋体"/>
          <w:b w:val="0"/>
          <w:bCs w:val="0"/>
          <w:kern w:val="2"/>
          <w:sz w:val="28"/>
          <w:szCs w:val="28"/>
          <w:lang w:eastAsia="zh-CN" w:bidi="ar"/>
          <w:woUserID w:val="1"/>
        </w:rPr>
        <w:t>、</w:t>
      </w:r>
      <w:r>
        <w:rPr>
          <w:rFonts w:hint="eastAsia" w:ascii="宋体" w:hAnsi="宋体" w:eastAsia="宋体" w:cs="宋体"/>
          <w:b w:val="0"/>
          <w:bCs w:val="0"/>
          <w:kern w:val="2"/>
          <w:sz w:val="28"/>
          <w:szCs w:val="28"/>
          <w:lang w:val="en-US" w:eastAsia="zh-CN" w:bidi="ar"/>
          <w:woUserID w:val="1"/>
        </w:rPr>
        <w:t>《投诉处理技巧》三方面的专项培训并进行考核（</w:t>
      </w:r>
      <w:r>
        <w:rPr>
          <w:rFonts w:hint="eastAsia" w:ascii="宋体" w:hAnsi="宋体" w:eastAsia="宋体" w:cs="宋体"/>
          <w:kern w:val="2"/>
          <w:sz w:val="28"/>
          <w:szCs w:val="28"/>
          <w:lang w:val="en-US" w:eastAsia="zh-CN" w:bidi="ar"/>
          <w:woUserID w:val="1"/>
        </w:rPr>
        <w:t>理论考核+情景模拟</w:t>
      </w:r>
      <w:r>
        <w:rPr>
          <w:rFonts w:hint="eastAsia" w:ascii="宋体" w:hAnsi="宋体" w:eastAsia="宋体" w:cs="宋体"/>
          <w:b w:val="0"/>
          <w:bCs w:val="0"/>
          <w:kern w:val="2"/>
          <w:sz w:val="28"/>
          <w:szCs w:val="28"/>
          <w:lang w:val="en-US" w:eastAsia="zh-CN" w:bidi="ar"/>
          <w:woUserID w:val="1"/>
        </w:rPr>
        <w:t>），</w:t>
      </w:r>
      <w:r>
        <w:rPr>
          <w:rFonts w:hint="eastAsia" w:ascii="宋体" w:hAnsi="宋体" w:eastAsia="宋体" w:cs="宋体"/>
          <w:kern w:val="2"/>
          <w:sz w:val="28"/>
          <w:szCs w:val="28"/>
          <w:lang w:val="en-US" w:eastAsia="zh-CN" w:bidi="ar"/>
          <w:woUserID w:val="1"/>
        </w:rPr>
        <w:t>覆盖100%在岗职工</w:t>
      </w:r>
      <w:r>
        <w:rPr>
          <w:rFonts w:hint="eastAsia" w:ascii="宋体" w:hAnsi="宋体" w:eastAsia="宋体" w:cs="宋体"/>
          <w:b w:val="0"/>
          <w:bCs w:val="0"/>
          <w:kern w:val="2"/>
          <w:sz w:val="28"/>
          <w:szCs w:val="28"/>
          <w:lang w:val="en-US" w:eastAsia="zh-CN" w:bidi="ar"/>
          <w:woUserID w:val="1"/>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sz w:val="28"/>
          <w:szCs w:val="28"/>
          <w:woUserID w:val="1"/>
        </w:rPr>
      </w:pPr>
      <w:r>
        <w:rPr>
          <w:rFonts w:hint="eastAsia" w:ascii="宋体" w:hAnsi="宋体" w:eastAsia="宋体" w:cs="宋体"/>
          <w:b w:val="0"/>
          <w:bCs w:val="0"/>
          <w:i w:val="0"/>
          <w:iCs w:val="0"/>
          <w:color w:val="000000"/>
          <w:kern w:val="0"/>
          <w:sz w:val="28"/>
          <w:szCs w:val="28"/>
          <w:lang w:val="en-US" w:eastAsia="zh-CN" w:bidi="ar"/>
          <w:woUserID w:val="1"/>
        </w:rPr>
        <w:t>★</w:t>
      </w:r>
      <w:r>
        <w:rPr>
          <w:rFonts w:hint="eastAsia" w:ascii="宋体" w:hAnsi="宋体" w:eastAsia="宋体" w:cs="宋体"/>
          <w:b w:val="0"/>
          <w:bCs w:val="0"/>
          <w:i w:val="0"/>
          <w:iCs w:val="0"/>
          <w:caps w:val="0"/>
          <w:color w:val="181C1F"/>
          <w:spacing w:val="0"/>
          <w:kern w:val="0"/>
          <w:sz w:val="28"/>
          <w:szCs w:val="28"/>
          <w:shd w:val="clear" w:fill="FFFFFF"/>
          <w:lang w:val="en-US" w:eastAsia="zh-CN" w:bidi="ar"/>
          <w:woUserID w:val="1"/>
        </w:rPr>
        <w:t>• 需提供：培训效果</w:t>
      </w:r>
      <w:r>
        <w:rPr>
          <w:rFonts w:hint="eastAsia" w:ascii="宋体" w:hAnsi="宋体" w:eastAsia="宋体" w:cs="宋体"/>
          <w:b w:val="0"/>
          <w:bCs w:val="0"/>
          <w:i w:val="0"/>
          <w:iCs w:val="0"/>
          <w:caps w:val="0"/>
          <w:color w:val="181C1F"/>
          <w:spacing w:val="0"/>
          <w:kern w:val="0"/>
          <w:sz w:val="28"/>
          <w:szCs w:val="28"/>
          <w:shd w:val="clear" w:fill="FFFFFF"/>
          <w:lang w:eastAsia="zh-CN" w:bidi="ar"/>
          <w:woUserID w:val="1"/>
        </w:rPr>
        <w:t>考核</w:t>
      </w:r>
      <w:r>
        <w:rPr>
          <w:rFonts w:hint="eastAsia" w:ascii="宋体" w:hAnsi="宋体" w:eastAsia="宋体" w:cs="宋体"/>
          <w:b w:val="0"/>
          <w:bCs w:val="0"/>
          <w:i w:val="0"/>
          <w:iCs w:val="0"/>
          <w:caps w:val="0"/>
          <w:color w:val="181C1F"/>
          <w:spacing w:val="0"/>
          <w:kern w:val="0"/>
          <w:sz w:val="28"/>
          <w:szCs w:val="28"/>
          <w:shd w:val="clear" w:fill="FFFFFF"/>
          <w:lang w:val="en-US" w:eastAsia="zh-CN" w:bidi="ar"/>
          <w:woUserID w:val="1"/>
        </w:rPr>
        <w:t>表（含理论考核+情景模拟双重评估）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bCs w:val="0"/>
          <w:i w:val="0"/>
          <w:iCs w:val="0"/>
          <w:caps w:val="0"/>
          <w:color w:val="181C1F"/>
          <w:spacing w:val="0"/>
          <w:kern w:val="0"/>
          <w:sz w:val="28"/>
          <w:szCs w:val="28"/>
          <w:shd w:val="clear" w:fill="FFFFFF"/>
          <w:lang w:val="en-US" w:eastAsia="zh-CN" w:bidi="ar"/>
          <w:woUserID w:val="1"/>
        </w:rPr>
      </w:pPr>
      <w:r>
        <w:rPr>
          <w:rFonts w:hint="eastAsia" w:ascii="宋体" w:hAnsi="宋体" w:eastAsia="宋体" w:cs="宋体"/>
          <w:b w:val="0"/>
          <w:bCs w:val="0"/>
          <w:i w:val="0"/>
          <w:iCs w:val="0"/>
          <w:caps w:val="0"/>
          <w:color w:val="181C1F"/>
          <w:spacing w:val="0"/>
          <w:kern w:val="0"/>
          <w:sz w:val="28"/>
          <w:szCs w:val="28"/>
          <w:shd w:val="clear" w:fill="FFFFFF"/>
          <w:lang w:val="en-US" w:eastAsia="zh-CN" w:bidi="ar"/>
          <w:woUserID w:val="1"/>
        </w:rPr>
        <w:t>• 时间要求：</w:t>
      </w:r>
      <w:r>
        <w:rPr>
          <w:rFonts w:hint="eastAsia" w:ascii="宋体" w:hAnsi="宋体" w:eastAsia="宋体" w:cs="宋体"/>
          <w:b w:val="0"/>
          <w:bCs w:val="0"/>
          <w:i w:val="0"/>
          <w:iCs w:val="0"/>
          <w:caps w:val="0"/>
          <w:color w:val="181C1F"/>
          <w:spacing w:val="0"/>
          <w:kern w:val="0"/>
          <w:sz w:val="28"/>
          <w:szCs w:val="28"/>
          <w:shd w:val="clear" w:fill="FFFFFF"/>
          <w:lang w:eastAsia="zh-CN" w:bidi="ar"/>
          <w:woUserID w:val="1"/>
        </w:rPr>
        <w:t>合同中会具体约定</w:t>
      </w:r>
      <w:r>
        <w:rPr>
          <w:rFonts w:hint="eastAsia" w:ascii="宋体" w:hAnsi="宋体" w:eastAsia="宋体" w:cs="宋体"/>
          <w:b w:val="0"/>
          <w:bCs w:val="0"/>
          <w:i w:val="0"/>
          <w:iCs w:val="0"/>
          <w:caps w:val="0"/>
          <w:color w:val="181C1F"/>
          <w:spacing w:val="0"/>
          <w:kern w:val="0"/>
          <w:sz w:val="28"/>
          <w:szCs w:val="28"/>
          <w:shd w:val="clear" w:fill="FFFFFF"/>
          <w:lang w:val="en-US" w:eastAsia="zh-CN" w:bidi="ar"/>
          <w:woUserID w:val="1"/>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181C1F"/>
          <w:spacing w:val="0"/>
          <w:kern w:val="0"/>
          <w:sz w:val="28"/>
          <w:szCs w:val="28"/>
          <w:shd w:val="clear" w:fill="FFFFFF"/>
          <w:lang w:eastAsia="zh-CN" w:bidi="ar"/>
          <w:woUserID w:val="1"/>
        </w:rPr>
      </w:pPr>
      <w:r>
        <w:rPr>
          <w:rFonts w:hint="eastAsia" w:ascii="宋体" w:hAnsi="宋体" w:eastAsia="宋体" w:cs="宋体"/>
          <w:b w:val="0"/>
          <w:bCs w:val="0"/>
          <w:i w:val="0"/>
          <w:iCs w:val="0"/>
          <w:caps w:val="0"/>
          <w:color w:val="181C1F"/>
          <w:spacing w:val="0"/>
          <w:kern w:val="0"/>
          <w:sz w:val="28"/>
          <w:szCs w:val="28"/>
          <w:shd w:val="clear" w:fill="FFFFFF"/>
          <w:lang w:val="en-US" w:eastAsia="zh-CN" w:bidi="ar"/>
          <w:woUserID w:val="1"/>
        </w:rPr>
        <w:t xml:space="preserve">• </w:t>
      </w:r>
      <w:r>
        <w:rPr>
          <w:rFonts w:hint="eastAsia" w:ascii="宋体" w:hAnsi="宋体" w:eastAsia="宋体" w:cs="宋体"/>
          <w:b w:val="0"/>
          <w:bCs w:val="0"/>
          <w:i w:val="0"/>
          <w:iCs w:val="0"/>
          <w:caps w:val="0"/>
          <w:color w:val="181C1F"/>
          <w:spacing w:val="0"/>
          <w:kern w:val="0"/>
          <w:sz w:val="28"/>
          <w:szCs w:val="28"/>
          <w:shd w:val="clear" w:fill="FFFFFF"/>
          <w:lang w:eastAsia="zh-CN" w:bidi="ar"/>
          <w:woUserID w:val="1"/>
        </w:rPr>
        <w:t>目标：</w:t>
      </w:r>
      <w:r>
        <w:rPr>
          <w:rFonts w:hint="eastAsia" w:ascii="宋体" w:hAnsi="宋体" w:eastAsia="宋体" w:cs="宋体"/>
          <w:b w:val="0"/>
          <w:bCs w:val="0"/>
          <w:i w:val="0"/>
          <w:iCs w:val="0"/>
          <w:caps w:val="0"/>
          <w:color w:val="181C1F"/>
          <w:spacing w:val="0"/>
          <w:kern w:val="0"/>
          <w:sz w:val="28"/>
          <w:szCs w:val="28"/>
          <w:shd w:val="clear" w:fill="FFFFFF"/>
          <w:lang w:val="en-US" w:eastAsia="zh-CN" w:bidi="ar"/>
          <w:woUserID w:val="1"/>
        </w:rPr>
        <w:t xml:space="preserve"> </w:t>
      </w:r>
      <w:r>
        <w:rPr>
          <w:rFonts w:hint="eastAsia" w:ascii="宋体" w:hAnsi="宋体" w:eastAsia="宋体" w:cs="宋体"/>
          <w:b w:val="0"/>
          <w:bCs w:val="0"/>
          <w:kern w:val="2"/>
          <w:sz w:val="28"/>
          <w:szCs w:val="28"/>
          <w:lang w:val="en-US" w:eastAsia="zh-CN" w:bidi="ar"/>
          <w:woUserID w:val="1"/>
        </w:rPr>
        <w:t>考核通过率≥90%</w:t>
      </w:r>
      <w:r>
        <w:rPr>
          <w:rFonts w:hint="eastAsia" w:ascii="宋体" w:hAnsi="宋体" w:eastAsia="宋体" w:cs="宋体"/>
          <w:b w:val="0"/>
          <w:bCs w:val="0"/>
          <w:kern w:val="2"/>
          <w:sz w:val="28"/>
          <w:szCs w:val="28"/>
          <w:lang w:eastAsia="zh-CN" w:bidi="ar"/>
          <w:woUserID w:val="1"/>
        </w:rPr>
        <w:t>，</w:t>
      </w:r>
      <w:r>
        <w:rPr>
          <w:rFonts w:hint="eastAsia" w:ascii="宋体" w:hAnsi="宋体" w:eastAsia="宋体" w:cs="宋体"/>
          <w:kern w:val="2"/>
          <w:sz w:val="28"/>
          <w:szCs w:val="28"/>
          <w:lang w:val="en-US" w:eastAsia="zh-CN" w:bidi="ar"/>
          <w:woUserID w:val="1"/>
        </w:rPr>
        <w:t>投诉处理满意度≥85%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bCs w:val="0"/>
          <w:i w:val="0"/>
          <w:iCs w:val="0"/>
          <w:caps w:val="0"/>
          <w:color w:val="181C1F"/>
          <w:spacing w:val="0"/>
          <w:kern w:val="0"/>
          <w:sz w:val="28"/>
          <w:szCs w:val="28"/>
          <w:shd w:val="clear" w:fill="FFFFFF"/>
          <w:lang w:val="en-US" w:eastAsia="zh-CN" w:bidi="ar"/>
          <w:woUserID w:val="1"/>
        </w:rPr>
      </w:pPr>
    </w:p>
    <w:p>
      <w:pPr>
        <w:keepNext w:val="0"/>
        <w:keepLines w:val="0"/>
        <w:widowControl w:val="0"/>
        <w:suppressLineNumbers w:val="0"/>
        <w:spacing w:before="0" w:beforeAutospacing="0" w:after="0" w:afterAutospacing="0"/>
        <w:ind w:left="0" w:right="0"/>
        <w:jc w:val="both"/>
        <w:rPr>
          <w:rFonts w:hint="default"/>
          <w:lang w:val="en-US" w:eastAsia="zh-CN"/>
        </w:rPr>
      </w:pPr>
      <w:r>
        <w:rPr>
          <w:rFonts w:hint="eastAsia" w:ascii="宋体" w:hAnsi="宋体" w:eastAsia="宋体" w:cs="宋体"/>
          <w:i w:val="0"/>
          <w:iCs w:val="0"/>
          <w:caps w:val="0"/>
          <w:color w:val="333333"/>
          <w:spacing w:val="0"/>
          <w:kern w:val="2"/>
          <w:sz w:val="28"/>
          <w:szCs w:val="28"/>
          <w:shd w:val="clear" w:fill="FFFFFF"/>
          <w:lang w:val="en-US" w:eastAsia="zh-CN" w:bidi="ar"/>
        </w:rPr>
        <w:t>注：</w:t>
      </w:r>
      <w:r>
        <w:rPr>
          <w:rFonts w:hint="eastAsia" w:ascii="宋体" w:hAnsi="宋体" w:eastAsia="宋体" w:cs="宋体"/>
          <w:b w:val="0"/>
          <w:bCs w:val="0"/>
          <w:i w:val="0"/>
          <w:iCs w:val="0"/>
          <w:color w:val="000000"/>
          <w:kern w:val="0"/>
          <w:sz w:val="28"/>
          <w:szCs w:val="28"/>
          <w:lang w:val="en-US" w:eastAsia="zh-CN" w:bidi="ar"/>
        </w:rPr>
        <w:t>★</w:t>
      </w:r>
      <w:r>
        <w:rPr>
          <w:rFonts w:hint="eastAsia" w:ascii="宋体" w:hAnsi="宋体" w:eastAsia="宋体" w:cs="宋体"/>
          <w:i w:val="0"/>
          <w:iCs w:val="0"/>
          <w:caps w:val="0"/>
          <w:color w:val="333333"/>
          <w:spacing w:val="0"/>
          <w:kern w:val="2"/>
          <w:sz w:val="28"/>
          <w:szCs w:val="28"/>
          <w:shd w:val="clear" w:fill="FFFFFF"/>
          <w:lang w:val="en-US" w:eastAsia="zh-CN" w:bidi="ar"/>
        </w:rPr>
        <w:t>表示</w:t>
      </w:r>
      <w:r>
        <w:rPr>
          <w:rStyle w:val="10"/>
          <w:rFonts w:hint="eastAsia" w:ascii="宋体" w:hAnsi="宋体" w:eastAsia="宋体" w:cs="宋体"/>
          <w:b w:val="0"/>
          <w:bCs w:val="0"/>
          <w:i w:val="0"/>
          <w:iCs w:val="0"/>
          <w:caps w:val="0"/>
          <w:color w:val="333333"/>
          <w:spacing w:val="0"/>
          <w:kern w:val="2"/>
          <w:sz w:val="28"/>
          <w:szCs w:val="28"/>
          <w:shd w:val="clear" w:fill="FFFFFF"/>
          <w:lang w:val="en-US" w:eastAsia="zh-CN" w:bidi="ar"/>
        </w:rPr>
        <w:t>实质性条款</w:t>
      </w:r>
      <w:r>
        <w:rPr>
          <w:rFonts w:hint="eastAsia" w:ascii="宋体" w:hAnsi="宋体" w:eastAsia="宋体" w:cs="宋体"/>
          <w:i w:val="0"/>
          <w:iCs w:val="0"/>
          <w:caps w:val="0"/>
          <w:color w:val="333333"/>
          <w:spacing w:val="0"/>
          <w:kern w:val="2"/>
          <w:sz w:val="28"/>
          <w:szCs w:val="28"/>
          <w:shd w:val="clear" w:fill="FFFFFF"/>
          <w:lang w:val="en-US" w:eastAsia="zh-CN" w:bidi="ar"/>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楷体">
    <w:altName w:val="汉仪楷体KW"/>
    <w:panose1 w:val="02010609060101010101"/>
    <w:charset w:val="86"/>
    <w:family w:val="auto"/>
    <w:pitch w:val="default"/>
    <w:sig w:usb0="00000000" w:usb1="00000000" w:usb2="00000016" w:usb3="00000000" w:csb0="00040001" w:csb1="00000000"/>
  </w:font>
  <w:font w:name="方正仿宋_GB2312">
    <w:altName w:val="汉仪仿宋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汉仪君黑KW 55J">
    <w:panose1 w:val="00020600040101010101"/>
    <w:charset w:val="86"/>
    <w:family w:val="auto"/>
    <w:pitch w:val="default"/>
    <w:sig w:usb0="A00002BF" w:usb1="0ACF7CFA" w:usb2="00000016" w:usb3="00000000" w:csb0="0004000F" w:csb1="00000000"/>
  </w:font>
  <w:font w:name="微软雅黑">
    <w:altName w:val="汉仪旗黑KW 55S"/>
    <w:panose1 w:val="00000000000000000000"/>
    <w:charset w:val="00"/>
    <w:family w:val="auto"/>
    <w:pitch w:val="default"/>
    <w:sig w:usb0="00000000" w:usb1="00000000" w:usb2="00000000" w:usb3="00000000" w:csb0="00000000" w:csb1="00000000"/>
  </w:font>
  <w:font w:name="汉仪旗黑KW 55S">
    <w:panose1 w:val="00020600040101010101"/>
    <w:charset w:val="86"/>
    <w:family w:val="auto"/>
    <w:pitch w:val="default"/>
    <w:sig w:usb0="A00002BF" w:usb1="3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BDE5A"/>
    <w:multiLevelType w:val="singleLevel"/>
    <w:tmpl w:val="024BDE5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3389F"/>
    <w:rsid w:val="06E6637A"/>
    <w:rsid w:val="0A434FAB"/>
    <w:rsid w:val="10A3389F"/>
    <w:rsid w:val="1F9F3187"/>
    <w:rsid w:val="2CE34B65"/>
    <w:rsid w:val="34946B67"/>
    <w:rsid w:val="3B1B07F7"/>
    <w:rsid w:val="3ECF6A2F"/>
    <w:rsid w:val="407C2EBC"/>
    <w:rsid w:val="4E3849B6"/>
    <w:rsid w:val="5E240558"/>
    <w:rsid w:val="5EC05629"/>
    <w:rsid w:val="5F4F75DB"/>
    <w:rsid w:val="5FADA142"/>
    <w:rsid w:val="6F3B7BCA"/>
    <w:rsid w:val="7FFFD997"/>
    <w:rsid w:val="E9DDC531"/>
    <w:rsid w:val="EBAD47E3"/>
    <w:rsid w:val="ED3E72D6"/>
    <w:rsid w:val="FBBEFC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21"/>
    <w:basedOn w:val="6"/>
    <w:qFormat/>
    <w:uiPriority w:val="0"/>
    <w:rPr>
      <w:rFonts w:hint="eastAsia" w:ascii="宋体" w:hAnsi="宋体" w:eastAsia="宋体" w:cs="宋体"/>
      <w:color w:val="000000"/>
      <w:sz w:val="72"/>
      <w:szCs w:val="72"/>
      <w:u w:val="none"/>
    </w:rPr>
  </w:style>
  <w:style w:type="character" w:customStyle="1" w:styleId="8">
    <w:name w:val="font31"/>
    <w:basedOn w:val="6"/>
    <w:qFormat/>
    <w:uiPriority w:val="0"/>
    <w:rPr>
      <w:rFonts w:hint="eastAsia" w:ascii="宋体" w:hAnsi="宋体" w:eastAsia="宋体" w:cs="宋体"/>
      <w:color w:val="FF0000"/>
      <w:sz w:val="24"/>
      <w:szCs w:val="24"/>
      <w:u w:val="none"/>
    </w:rPr>
  </w:style>
  <w:style w:type="character" w:customStyle="1" w:styleId="9">
    <w:name w:val="font01"/>
    <w:basedOn w:val="6"/>
    <w:qFormat/>
    <w:uiPriority w:val="0"/>
    <w:rPr>
      <w:rFonts w:hint="eastAsia" w:ascii="宋体" w:hAnsi="宋体" w:eastAsia="宋体" w:cs="宋体"/>
      <w:color w:val="FF0000"/>
      <w:sz w:val="24"/>
      <w:szCs w:val="24"/>
      <w:u w:val="none"/>
    </w:rPr>
  </w:style>
  <w:style w:type="character" w:customStyle="1" w:styleId="10">
    <w:name w:val="15"/>
    <w:basedOn w:val="6"/>
    <w:uiPriority w:val="0"/>
    <w:rPr>
      <w:rFonts w:hint="default" w:ascii="Times New Roman" w:hAnsi="Times New Roman" w:cs="Times New Roman"/>
      <w:b/>
    </w:rPr>
  </w:style>
  <w:style w:type="character" w:customStyle="1" w:styleId="11">
    <w:name w:val="10"/>
    <w:basedOn w:val="6"/>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1059</Words>
  <Characters>1149</Characters>
  <Lines>1</Lines>
  <Paragraphs>1</Paragraphs>
  <TotalTime>0</TotalTime>
  <ScaleCrop>false</ScaleCrop>
  <LinksUpToDate>false</LinksUpToDate>
  <CharactersWithSpaces>1353</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2023-04-15T02:22:00Z</dcterms:created>
  <dc:creator>简</dc:creator>
  <cp:lastModifiedBy>二医院-后勤科</cp:lastModifiedBy>
  <dcterms:modified xsi:type="dcterms:W3CDTF">2025-09-18T10:31:42Z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eyJoZGlkIjoiYTJjNzFlYjBlNGY1ZTVhOTcyMTM1YmU4ZWJhYmNmN2YiLCJ1c2VySWQiOiIxMTk4NDY2MDQ0In0=</vt:lpwstr>
  </property>
  <property fmtid="{D5CDD505-2E9C-101B-9397-08002B2CF9AE}" pid="4" name="ICV">
    <vt:lpwstr>0DF3A3F5FA4D4C6D8032AE2A03546ACE_12</vt:lpwstr>
  </property>
</Properties>
</file>