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75" w:type="dxa"/>
        <w:tblInd w:w="-347" w:type="dxa"/>
        <w:shd w:val="clear" w:color="auto" w:fill="auto"/>
        <w:tblLayout w:type="fixed"/>
        <w:tblCellMar>
          <w:top w:w="0" w:type="dxa"/>
          <w:left w:w="0" w:type="dxa"/>
          <w:bottom w:w="0" w:type="dxa"/>
          <w:right w:w="0" w:type="dxa"/>
        </w:tblCellMar>
      </w:tblPr>
      <w:tblGrid>
        <w:gridCol w:w="9075"/>
      </w:tblGrid>
      <w:tr w14:paraId="4DB2A065">
        <w:tblPrEx>
          <w:shd w:val="clear" w:color="auto" w:fill="auto"/>
          <w:tblCellMar>
            <w:top w:w="0" w:type="dxa"/>
            <w:left w:w="0" w:type="dxa"/>
            <w:bottom w:w="0" w:type="dxa"/>
            <w:right w:w="0" w:type="dxa"/>
          </w:tblCellMar>
        </w:tblPrEx>
        <w:trPr>
          <w:trHeight w:val="4380" w:hRule="atLeast"/>
        </w:trPr>
        <w:tc>
          <w:tcPr>
            <w:tcW w:w="9075" w:type="dxa"/>
            <w:tcBorders>
              <w:top w:val="nil"/>
              <w:left w:val="nil"/>
              <w:bottom w:val="nil"/>
              <w:right w:val="nil"/>
            </w:tcBorders>
            <w:shd w:val="clear" w:color="auto" w:fill="auto"/>
            <w:tcMar>
              <w:top w:w="15" w:type="dxa"/>
              <w:left w:w="15" w:type="dxa"/>
              <w:right w:w="15" w:type="dxa"/>
            </w:tcMar>
            <w:vAlign w:val="center"/>
          </w:tcPr>
          <w:p w14:paraId="1822DDB8">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56"/>
                <w:szCs w:val="56"/>
                <w:u w:val="none"/>
                <w:lang w:val="en-US" w:eastAsia="zh-CN" w:bidi="ar"/>
              </w:rPr>
              <w:t>大邑县第二人民医院</w:t>
            </w:r>
            <w:r>
              <w:rPr>
                <w:rFonts w:hint="eastAsia" w:ascii="宋体" w:hAnsi="宋体" w:eastAsia="宋体" w:cs="宋体"/>
                <w:i w:val="0"/>
                <w:color w:val="000000"/>
                <w:kern w:val="0"/>
                <w:sz w:val="56"/>
                <w:szCs w:val="56"/>
                <w:u w:val="none"/>
                <w:lang w:val="en-US" w:eastAsia="zh-CN" w:bidi="ar"/>
              </w:rPr>
              <w:br w:type="textWrapping"/>
            </w:r>
            <w:r>
              <w:rPr>
                <w:rFonts w:hint="eastAsia" w:ascii="宋体" w:hAnsi="宋体" w:eastAsia="宋体" w:cs="宋体"/>
                <w:i w:val="0"/>
                <w:color w:val="000000"/>
                <w:kern w:val="0"/>
                <w:sz w:val="56"/>
                <w:szCs w:val="56"/>
                <w:u w:val="none"/>
                <w:lang w:val="en-US" w:eastAsia="zh-CN" w:bidi="ar"/>
              </w:rPr>
              <w:t>关于“</w:t>
            </w:r>
            <w:r>
              <w:rPr>
                <w:rFonts w:hint="default" w:ascii="宋体" w:hAnsi="宋体" w:eastAsia="宋体" w:cs="宋体"/>
                <w:i w:val="0"/>
                <w:color w:val="000000"/>
                <w:kern w:val="0"/>
                <w:sz w:val="56"/>
                <w:szCs w:val="56"/>
                <w:u w:val="none"/>
                <w:lang w:eastAsia="zh-CN" w:bidi="ar"/>
                <w:woUserID w:val="1"/>
              </w:rPr>
              <w:t>血费直免软件</w:t>
            </w:r>
            <w:r>
              <w:rPr>
                <w:rFonts w:hint="eastAsia" w:ascii="宋体" w:hAnsi="宋体" w:eastAsia="宋体" w:cs="宋体"/>
                <w:i w:val="0"/>
                <w:color w:val="000000"/>
                <w:kern w:val="0"/>
                <w:sz w:val="56"/>
                <w:szCs w:val="56"/>
                <w:u w:val="none"/>
                <w:lang w:val="en-US" w:eastAsia="zh-CN" w:bidi="ar"/>
              </w:rPr>
              <w:t>”采购项目</w:t>
            </w:r>
          </w:p>
        </w:tc>
      </w:tr>
      <w:tr w14:paraId="694178E9">
        <w:tblPrEx>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14:paraId="521ABC09">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询</w:t>
            </w:r>
          </w:p>
        </w:tc>
      </w:tr>
      <w:tr w14:paraId="072B778E">
        <w:tblPrEx>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14:paraId="472094E8">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价</w:t>
            </w:r>
          </w:p>
        </w:tc>
      </w:tr>
      <w:tr w14:paraId="0AE22FED">
        <w:tblPrEx>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14:paraId="6189D0A0">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通</w:t>
            </w:r>
          </w:p>
        </w:tc>
      </w:tr>
      <w:tr w14:paraId="5F963033">
        <w:tblPrEx>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14:paraId="07D9BD47">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知</w:t>
            </w:r>
          </w:p>
        </w:tc>
      </w:tr>
      <w:tr w14:paraId="6EBAE866">
        <w:tblPrEx>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14:paraId="0774D77D">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书</w:t>
            </w:r>
          </w:p>
        </w:tc>
      </w:tr>
      <w:tr w14:paraId="428452BB">
        <w:tblPrEx>
          <w:tblCellMar>
            <w:top w:w="0" w:type="dxa"/>
            <w:left w:w="0" w:type="dxa"/>
            <w:bottom w:w="0" w:type="dxa"/>
            <w:right w:w="0" w:type="dxa"/>
          </w:tblCellMar>
        </w:tblPrEx>
        <w:trPr>
          <w:trHeight w:val="268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7F79C1E7">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i w:val="0"/>
                <w:color w:val="000000"/>
                <w:kern w:val="0"/>
                <w:sz w:val="48"/>
                <w:szCs w:val="48"/>
                <w:u w:val="none"/>
                <w:lang w:val="en-US" w:eastAsia="zh-CN" w:bidi="ar"/>
              </w:rPr>
              <w:t>中国·四川·成都</w:t>
            </w:r>
          </w:p>
        </w:tc>
      </w:tr>
      <w:tr w14:paraId="031840F3">
        <w:tblPrEx>
          <w:tblCellMar>
            <w:top w:w="0" w:type="dxa"/>
            <w:left w:w="0" w:type="dxa"/>
            <w:bottom w:w="0" w:type="dxa"/>
            <w:right w:w="0" w:type="dxa"/>
          </w:tblCellMar>
        </w:tblPrEx>
        <w:trPr>
          <w:trHeight w:val="70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3E8059AE">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宋体" w:hAnsi="宋体" w:eastAsia="宋体" w:cs="宋体"/>
                <w:i w:val="0"/>
                <w:color w:val="000000"/>
                <w:kern w:val="0"/>
                <w:sz w:val="36"/>
                <w:szCs w:val="36"/>
                <w:u w:val="none"/>
                <w:lang w:val="en-US" w:eastAsia="zh-CN" w:bidi="ar"/>
              </w:rPr>
              <w:t>大邑县第二人民医院</w:t>
            </w:r>
          </w:p>
          <w:p w14:paraId="7CDA9E2A">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36"/>
                <w:szCs w:val="36"/>
                <w:u w:val="none"/>
                <w:lang w:val="en-US" w:eastAsia="zh-CN" w:bidi="ar"/>
              </w:rPr>
              <w:t>关于“</w:t>
            </w:r>
            <w:r>
              <w:rPr>
                <w:rFonts w:hint="default" w:ascii="宋体" w:hAnsi="宋体" w:eastAsia="宋体" w:cs="宋体"/>
                <w:i w:val="0"/>
                <w:color w:val="000000"/>
                <w:kern w:val="0"/>
                <w:sz w:val="36"/>
                <w:szCs w:val="36"/>
                <w:u w:val="none"/>
                <w:lang w:eastAsia="zh-CN" w:bidi="ar"/>
              </w:rPr>
              <w:t>血费直免软件</w:t>
            </w:r>
            <w:r>
              <w:rPr>
                <w:rFonts w:hint="eastAsia" w:ascii="宋体" w:hAnsi="宋体" w:eastAsia="宋体" w:cs="宋体"/>
                <w:i w:val="0"/>
                <w:color w:val="000000"/>
                <w:kern w:val="0"/>
                <w:sz w:val="36"/>
                <w:szCs w:val="36"/>
                <w:u w:val="none"/>
                <w:lang w:val="en-US" w:eastAsia="zh-CN" w:bidi="ar"/>
              </w:rPr>
              <w:t>”采购项目</w:t>
            </w:r>
          </w:p>
        </w:tc>
      </w:tr>
      <w:tr w14:paraId="2E5E02F1">
        <w:tblPrEx>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14:paraId="41435C87">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询价通知书</w:t>
            </w:r>
          </w:p>
        </w:tc>
      </w:tr>
      <w:tr w14:paraId="3B44B9C6">
        <w:tblPrEx>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14:paraId="1B7562F3">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大邑县第二人民医院（采购人）拟对关于“</w:t>
            </w:r>
            <w:r>
              <w:rPr>
                <w:rFonts w:hint="default" w:ascii="宋体" w:hAnsi="宋体" w:eastAsia="宋体" w:cs="宋体"/>
                <w:i w:val="0"/>
                <w:color w:val="000000"/>
                <w:kern w:val="0"/>
                <w:sz w:val="28"/>
                <w:szCs w:val="28"/>
                <w:u w:val="none"/>
                <w:lang w:eastAsia="zh-CN" w:bidi="ar"/>
              </w:rPr>
              <w:t>血费直免软件</w:t>
            </w:r>
            <w:r>
              <w:rPr>
                <w:rFonts w:hint="eastAsia" w:ascii="宋体" w:hAnsi="宋体" w:eastAsia="宋体" w:cs="宋体"/>
                <w:i w:val="0"/>
                <w:color w:val="000000"/>
                <w:kern w:val="0"/>
                <w:sz w:val="28"/>
                <w:szCs w:val="28"/>
                <w:u w:val="none"/>
                <w:lang w:val="en-US" w:eastAsia="zh-CN" w:bidi="ar"/>
              </w:rPr>
              <w:t>”采购项目以询价方式进行采购，欢迎广大响应人参加该项目的采购。</w:t>
            </w:r>
          </w:p>
        </w:tc>
      </w:tr>
      <w:tr w14:paraId="2D100F7E">
        <w:tblPrEx>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14:paraId="0F485A70">
            <w:pPr>
              <w:keepNext w:val="0"/>
              <w:keepLines w:val="0"/>
              <w:widowControl/>
              <w:suppressLineNumbers w:val="0"/>
              <w:jc w:val="left"/>
              <w:textAlignment w:val="center"/>
              <w:rPr>
                <w:rFonts w:hint="default" w:ascii="宋体" w:hAnsi="宋体" w:eastAsia="宋体" w:cs="宋体"/>
                <w:i w:val="0"/>
                <w:color w:val="000000"/>
                <w:sz w:val="28"/>
                <w:szCs w:val="28"/>
                <w:u w:val="none"/>
                <w:woUserID w:val="1"/>
              </w:rPr>
            </w:pPr>
            <w:r>
              <w:rPr>
                <w:rFonts w:hint="eastAsia" w:ascii="宋体" w:hAnsi="宋体" w:eastAsia="宋体" w:cs="宋体"/>
                <w:i w:val="0"/>
                <w:color w:val="000000"/>
                <w:kern w:val="0"/>
                <w:sz w:val="28"/>
                <w:szCs w:val="28"/>
                <w:u w:val="none"/>
                <w:lang w:val="en-US" w:eastAsia="zh-CN" w:bidi="ar"/>
              </w:rPr>
              <w:t>一、项目编号：</w:t>
            </w:r>
            <w:r>
              <w:rPr>
                <w:rFonts w:hint="default" w:ascii="宋体" w:hAnsi="宋体" w:eastAsia="宋体" w:cs="宋体"/>
                <w:i w:val="0"/>
                <w:color w:val="000000"/>
                <w:kern w:val="0"/>
                <w:sz w:val="28"/>
                <w:szCs w:val="28"/>
                <w:u w:val="none"/>
                <w:lang w:eastAsia="zh-CN" w:bidi="ar"/>
                <w:woUserID w:val="1"/>
              </w:rPr>
              <w:t>20250620</w:t>
            </w:r>
          </w:p>
        </w:tc>
      </w:tr>
      <w:tr w14:paraId="1B469770">
        <w:tblPrEx>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1FE1A566">
            <w:pPr>
              <w:keepNext w:val="0"/>
              <w:keepLines w:val="0"/>
              <w:widowControl/>
              <w:suppressLineNumbers w:val="0"/>
              <w:jc w:val="left"/>
              <w:textAlignment w:val="center"/>
              <w:rPr>
                <w:rFonts w:hint="default"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二、项目名称：</w:t>
            </w:r>
            <w:r>
              <w:rPr>
                <w:rFonts w:hint="default" w:ascii="宋体" w:hAnsi="宋体" w:eastAsia="宋体" w:cs="宋体"/>
                <w:i w:val="0"/>
                <w:color w:val="000000"/>
                <w:kern w:val="0"/>
                <w:sz w:val="28"/>
                <w:szCs w:val="28"/>
                <w:u w:val="none"/>
                <w:lang w:eastAsia="zh-CN" w:bidi="ar"/>
              </w:rPr>
              <w:t>血费直免软件</w:t>
            </w:r>
          </w:p>
        </w:tc>
      </w:tr>
      <w:tr w14:paraId="3B790A87">
        <w:tblPrEx>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13DE6DC6">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三、预算金额（最高限价）：</w:t>
            </w:r>
            <w:r>
              <w:rPr>
                <w:rFonts w:hint="default" w:ascii="宋体" w:hAnsi="宋体" w:eastAsia="宋体" w:cs="宋体"/>
                <w:i w:val="0"/>
                <w:color w:val="000000"/>
                <w:kern w:val="0"/>
                <w:sz w:val="28"/>
                <w:szCs w:val="28"/>
                <w:u w:val="none"/>
                <w:lang w:eastAsia="zh-CN" w:bidi="ar"/>
                <w:woUserID w:val="1"/>
              </w:rPr>
              <w:t>2.5</w:t>
            </w:r>
            <w:r>
              <w:rPr>
                <w:rFonts w:hint="eastAsia" w:ascii="宋体" w:hAnsi="宋体" w:eastAsia="宋体" w:cs="宋体"/>
                <w:i w:val="0"/>
                <w:color w:val="000000"/>
                <w:kern w:val="0"/>
                <w:sz w:val="28"/>
                <w:szCs w:val="28"/>
                <w:u w:val="none"/>
                <w:lang w:val="en-US" w:eastAsia="zh-CN" w:bidi="ar"/>
              </w:rPr>
              <w:t>万元。</w:t>
            </w:r>
          </w:p>
        </w:tc>
      </w:tr>
      <w:tr w14:paraId="32535016">
        <w:tblPrEx>
          <w:tblCellMar>
            <w:top w:w="0" w:type="dxa"/>
            <w:left w:w="0" w:type="dxa"/>
            <w:bottom w:w="0" w:type="dxa"/>
            <w:right w:w="0" w:type="dxa"/>
          </w:tblCellMar>
        </w:tblPrEx>
        <w:trPr>
          <w:trHeight w:val="90" w:hRule="atLeast"/>
        </w:trPr>
        <w:tc>
          <w:tcPr>
            <w:tcW w:w="9075" w:type="dxa"/>
            <w:tcBorders>
              <w:top w:val="nil"/>
              <w:left w:val="nil"/>
              <w:bottom w:val="nil"/>
              <w:right w:val="nil"/>
            </w:tcBorders>
            <w:shd w:val="clear" w:color="auto" w:fill="auto"/>
            <w:tcMar>
              <w:top w:w="15" w:type="dxa"/>
              <w:left w:w="15" w:type="dxa"/>
              <w:right w:w="15" w:type="dxa"/>
            </w:tcMar>
            <w:vAlign w:val="top"/>
          </w:tcPr>
          <w:p w14:paraId="05B5EA9F">
            <w:pPr>
              <w:keepNext w:val="0"/>
              <w:keepLines w:val="0"/>
              <w:widowControl/>
              <w:numPr>
                <w:ilvl w:val="0"/>
                <w:numId w:val="1"/>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采购内容：大邑县第二人民医院拟采用询价比选采购该项目，内容即为采购项（</w:t>
            </w:r>
            <w:r>
              <w:rPr>
                <w:rFonts w:hint="default" w:ascii="宋体" w:hAnsi="宋体" w:eastAsia="宋体" w:cs="宋体"/>
                <w:i w:val="0"/>
                <w:color w:val="000000"/>
                <w:kern w:val="0"/>
                <w:sz w:val="28"/>
                <w:szCs w:val="28"/>
                <w:u w:val="none"/>
                <w:lang w:eastAsia="zh-CN" w:bidi="ar"/>
              </w:rPr>
              <w:t>血费直免软件</w:t>
            </w:r>
            <w:r>
              <w:rPr>
                <w:rFonts w:hint="eastAsia" w:ascii="宋体" w:hAnsi="宋体" w:eastAsia="宋体" w:cs="宋体"/>
                <w:i w:val="0"/>
                <w:color w:val="000000"/>
                <w:kern w:val="0"/>
                <w:sz w:val="28"/>
                <w:szCs w:val="28"/>
                <w:u w:val="none"/>
                <w:lang w:val="en-US" w:eastAsia="zh-CN" w:bidi="ar"/>
              </w:rPr>
              <w:t>）。</w:t>
            </w:r>
          </w:p>
          <w:p w14:paraId="5062E204">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default" w:ascii="宋体" w:hAnsi="宋体" w:eastAsia="宋体" w:cs="宋体"/>
                <w:i w:val="0"/>
                <w:color w:val="000000"/>
                <w:kern w:val="0"/>
                <w:sz w:val="28"/>
                <w:szCs w:val="28"/>
                <w:u w:val="none"/>
                <w:lang w:eastAsia="zh-CN" w:bidi="ar"/>
              </w:rPr>
              <w:t>血费直免软件</w:t>
            </w:r>
            <w:r>
              <w:rPr>
                <w:rFonts w:hint="eastAsia" w:ascii="宋体" w:hAnsi="宋体" w:eastAsia="宋体" w:cs="宋体"/>
                <w:i w:val="0"/>
                <w:color w:val="000000"/>
                <w:kern w:val="0"/>
                <w:sz w:val="28"/>
                <w:szCs w:val="28"/>
                <w:u w:val="none"/>
                <w:lang w:val="en-US" w:eastAsia="zh-CN" w:bidi="ar"/>
              </w:rPr>
              <w:t>：预算控制价为</w:t>
            </w:r>
            <w:r>
              <w:rPr>
                <w:rFonts w:hint="default" w:ascii="宋体" w:hAnsi="宋体" w:eastAsia="宋体" w:cs="宋体"/>
                <w:i w:val="0"/>
                <w:color w:val="000000"/>
                <w:kern w:val="0"/>
                <w:sz w:val="28"/>
                <w:szCs w:val="28"/>
                <w:u w:val="none"/>
                <w:lang w:eastAsia="zh-CN" w:bidi="ar"/>
                <w:woUserID w:val="1"/>
              </w:rPr>
              <w:t>2.5</w:t>
            </w:r>
            <w:r>
              <w:rPr>
                <w:rFonts w:hint="eastAsia" w:ascii="宋体" w:hAnsi="宋体" w:eastAsia="宋体" w:cs="宋体"/>
                <w:i w:val="0"/>
                <w:color w:val="000000"/>
                <w:kern w:val="0"/>
                <w:sz w:val="28"/>
                <w:szCs w:val="28"/>
                <w:u w:val="none"/>
                <w:lang w:val="en-US" w:eastAsia="zh-CN" w:bidi="ar"/>
              </w:rPr>
              <w:t>万元，需求</w:t>
            </w:r>
            <w:r>
              <w:rPr>
                <w:rFonts w:hint="default" w:ascii="宋体" w:hAnsi="宋体" w:eastAsia="宋体" w:cs="宋体"/>
                <w:i w:val="0"/>
                <w:color w:val="000000"/>
                <w:kern w:val="0"/>
                <w:sz w:val="28"/>
                <w:szCs w:val="28"/>
                <w:u w:val="none"/>
                <w:lang w:eastAsia="zh-CN" w:bidi="ar"/>
                <w:woUserID w:val="1"/>
              </w:rPr>
              <w:t>、</w:t>
            </w:r>
            <w:r>
              <w:rPr>
                <w:rFonts w:hint="eastAsia" w:ascii="宋体" w:hAnsi="宋体" w:eastAsia="宋体" w:cs="宋体"/>
                <w:i w:val="0"/>
                <w:color w:val="000000"/>
                <w:kern w:val="0"/>
                <w:sz w:val="28"/>
                <w:szCs w:val="28"/>
                <w:u w:val="none"/>
                <w:lang w:val="en-US" w:eastAsia="zh-CN" w:bidi="ar"/>
              </w:rPr>
              <w:t>要求参数如附件1。</w:t>
            </w:r>
          </w:p>
        </w:tc>
      </w:tr>
      <w:tr w14:paraId="673D93D6">
        <w:tblPrEx>
          <w:tblCellMar>
            <w:top w:w="0" w:type="dxa"/>
            <w:left w:w="0" w:type="dxa"/>
            <w:bottom w:w="0" w:type="dxa"/>
            <w:right w:w="0" w:type="dxa"/>
          </w:tblCellMar>
        </w:tblPrEx>
        <w:trPr>
          <w:trHeight w:val="520" w:hRule="atLeast"/>
        </w:trPr>
        <w:tc>
          <w:tcPr>
            <w:tcW w:w="9075" w:type="dxa"/>
            <w:tcBorders>
              <w:top w:val="nil"/>
              <w:left w:val="nil"/>
              <w:bottom w:val="nil"/>
              <w:right w:val="nil"/>
            </w:tcBorders>
            <w:shd w:val="clear" w:color="auto" w:fill="auto"/>
            <w:tcMar>
              <w:top w:w="15" w:type="dxa"/>
              <w:left w:w="15" w:type="dxa"/>
              <w:right w:w="15" w:type="dxa"/>
            </w:tcMar>
            <w:vAlign w:val="center"/>
          </w:tcPr>
          <w:p w14:paraId="2BD731F2">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五、响应人参加询价应当具备的资格条件：</w:t>
            </w:r>
          </w:p>
        </w:tc>
      </w:tr>
      <w:tr w14:paraId="59CD181D">
        <w:tblPrEx>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0D4FAE94">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1、符合《中华人民共和国政府采购法》第二十二条的相关规定；</w:t>
            </w:r>
          </w:p>
        </w:tc>
      </w:tr>
      <w:tr w14:paraId="5BC8F0A6">
        <w:tblPrEx>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535A3B94">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响应人参加本次采购活动前三年内，在经营活动中没有重大违法违规记录（提供信用报告及响应人无违法违规行为的承诺书，在采购结果公示期结束前一经查实有违法违规将取消其响应人资格或中标候选人资格）。</w:t>
            </w:r>
          </w:p>
        </w:tc>
      </w:tr>
      <w:tr w14:paraId="774FD9FE">
        <w:tblPrEx>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0DCC4C39">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六、响应人参加询价应当提供的资格证明材料（均需加盖单位公章）：</w:t>
            </w:r>
          </w:p>
        </w:tc>
      </w:tr>
      <w:tr w14:paraId="2D864610">
        <w:tblPrEx>
          <w:tblCellMar>
            <w:top w:w="0" w:type="dxa"/>
            <w:left w:w="0" w:type="dxa"/>
            <w:bottom w:w="0" w:type="dxa"/>
            <w:right w:w="0" w:type="dxa"/>
          </w:tblCellMar>
        </w:tblPrEx>
        <w:trPr>
          <w:trHeight w:val="49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1F63C63D">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1、企业信用报告；</w:t>
            </w:r>
          </w:p>
        </w:tc>
      </w:tr>
      <w:tr w14:paraId="112A9DC4">
        <w:tblPrEx>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506BB44B">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2、法定代表人或单位负责人身份证复印件；</w:t>
            </w:r>
          </w:p>
        </w:tc>
      </w:tr>
      <w:tr w14:paraId="740C0C0F">
        <w:tblPrEx>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0CF00F01">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3、法定代表人或单位负责人授权委托书原件及授权代表的身份证复印件；</w:t>
            </w:r>
          </w:p>
        </w:tc>
      </w:tr>
      <w:tr w14:paraId="070CA27D">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4D6265FE">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4、①比选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上述证明材料均须加盖公章（鲜章），相关证明材料附后。</w:t>
            </w:r>
          </w:p>
        </w:tc>
      </w:tr>
      <w:tr w14:paraId="18F27D01">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7034EFF5">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七、报名时间及地点：</w:t>
            </w:r>
          </w:p>
        </w:tc>
      </w:tr>
      <w:tr w14:paraId="660AC4C4">
        <w:tblPrEx>
          <w:tblCellMar>
            <w:top w:w="0" w:type="dxa"/>
            <w:left w:w="0" w:type="dxa"/>
            <w:bottom w:w="0" w:type="dxa"/>
            <w:right w:w="0" w:type="dxa"/>
          </w:tblCellMar>
        </w:tblPrEx>
        <w:trPr>
          <w:trHeight w:val="492" w:hRule="atLeast"/>
        </w:trPr>
        <w:tc>
          <w:tcPr>
            <w:tcW w:w="9075" w:type="dxa"/>
            <w:tcBorders>
              <w:top w:val="nil"/>
              <w:left w:val="nil"/>
              <w:bottom w:val="nil"/>
              <w:right w:val="nil"/>
            </w:tcBorders>
            <w:shd w:val="clear" w:color="auto" w:fill="auto"/>
            <w:tcMar>
              <w:top w:w="15" w:type="dxa"/>
              <w:left w:w="15" w:type="dxa"/>
              <w:right w:w="15" w:type="dxa"/>
            </w:tcMar>
            <w:vAlign w:val="center"/>
          </w:tcPr>
          <w:p w14:paraId="220E1F79">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报名时间：2025年</w:t>
            </w:r>
            <w:r>
              <w:rPr>
                <w:rFonts w:hint="default" w:ascii="宋体" w:hAnsi="宋体" w:eastAsia="宋体" w:cs="宋体"/>
                <w:i w:val="0"/>
                <w:color w:val="000000"/>
                <w:kern w:val="0"/>
                <w:sz w:val="28"/>
                <w:szCs w:val="28"/>
                <w:u w:val="none"/>
                <w:lang w:eastAsia="zh-CN" w:bidi="ar"/>
                <w:woUserID w:val="1"/>
              </w:rPr>
              <w:t>6</w:t>
            </w:r>
            <w:r>
              <w:rPr>
                <w:rFonts w:hint="eastAsia" w:ascii="宋体" w:hAnsi="宋体" w:eastAsia="宋体" w:cs="宋体"/>
                <w:i w:val="0"/>
                <w:color w:val="000000"/>
                <w:kern w:val="0"/>
                <w:sz w:val="28"/>
                <w:szCs w:val="28"/>
                <w:u w:val="none"/>
                <w:lang w:val="en-US" w:eastAsia="zh-CN" w:bidi="ar"/>
              </w:rPr>
              <w:t xml:space="preserve">月 </w:t>
            </w:r>
            <w:r>
              <w:rPr>
                <w:rFonts w:hint="default" w:ascii="宋体" w:hAnsi="宋体" w:eastAsia="宋体" w:cs="宋体"/>
                <w:i w:val="0"/>
                <w:color w:val="000000"/>
                <w:kern w:val="0"/>
                <w:sz w:val="28"/>
                <w:szCs w:val="28"/>
                <w:u w:val="none"/>
                <w:lang w:eastAsia="zh-CN" w:bidi="ar"/>
                <w:woUserID w:val="1"/>
              </w:rPr>
              <w:t>23</w:t>
            </w:r>
            <w:r>
              <w:rPr>
                <w:rFonts w:hint="eastAsia" w:ascii="宋体" w:hAnsi="宋体" w:eastAsia="宋体" w:cs="宋体"/>
                <w:i w:val="0"/>
                <w:color w:val="000000"/>
                <w:kern w:val="0"/>
                <w:sz w:val="28"/>
                <w:szCs w:val="28"/>
                <w:u w:val="none"/>
                <w:lang w:val="en-US" w:eastAsia="zh-CN" w:bidi="ar"/>
              </w:rPr>
              <w:t>日至 2025年</w:t>
            </w:r>
            <w:r>
              <w:rPr>
                <w:rFonts w:hint="default" w:ascii="宋体" w:hAnsi="宋体" w:eastAsia="宋体" w:cs="宋体"/>
                <w:i w:val="0"/>
                <w:color w:val="000000"/>
                <w:kern w:val="0"/>
                <w:sz w:val="28"/>
                <w:szCs w:val="28"/>
                <w:u w:val="none"/>
                <w:lang w:eastAsia="zh-CN" w:bidi="ar"/>
                <w:woUserID w:val="1"/>
              </w:rPr>
              <w:t>6</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27</w:t>
            </w:r>
            <w:r>
              <w:rPr>
                <w:rFonts w:hint="eastAsia" w:ascii="宋体" w:hAnsi="宋体" w:eastAsia="宋体" w:cs="宋体"/>
                <w:i w:val="0"/>
                <w:color w:val="000000"/>
                <w:kern w:val="0"/>
                <w:sz w:val="28"/>
                <w:szCs w:val="28"/>
                <w:u w:val="none"/>
                <w:lang w:val="en-US" w:eastAsia="zh-CN" w:bidi="ar"/>
              </w:rPr>
              <w:t>日，上午 08：30-下午 17：00（北京时间）。</w:t>
            </w:r>
          </w:p>
        </w:tc>
      </w:tr>
      <w:tr w14:paraId="46F1A36D">
        <w:tblPrEx>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4BCEF85F">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报名地点：成都市大邑县第二人民医院后勤科。</w:t>
            </w:r>
          </w:p>
        </w:tc>
      </w:tr>
      <w:tr w14:paraId="599802C1">
        <w:tblPrEx>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14:paraId="1382F6EB">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八、递交响应文件截止时间：2025年</w:t>
            </w:r>
            <w:r>
              <w:rPr>
                <w:rFonts w:hint="default" w:ascii="宋体" w:hAnsi="宋体" w:eastAsia="宋体" w:cs="宋体"/>
                <w:i w:val="0"/>
                <w:color w:val="000000"/>
                <w:kern w:val="0"/>
                <w:sz w:val="28"/>
                <w:szCs w:val="28"/>
                <w:u w:val="none"/>
                <w:lang w:eastAsia="zh-CN" w:bidi="ar"/>
                <w:woUserID w:val="1"/>
              </w:rPr>
              <w:t>6</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27</w:t>
            </w:r>
            <w:r>
              <w:rPr>
                <w:rFonts w:hint="eastAsia" w:ascii="宋体" w:hAnsi="宋体" w:eastAsia="宋体" w:cs="宋体"/>
                <w:i w:val="0"/>
                <w:color w:val="000000"/>
                <w:kern w:val="0"/>
                <w:sz w:val="28"/>
                <w:szCs w:val="28"/>
                <w:u w:val="none"/>
                <w:lang w:val="en-US" w:eastAsia="zh-CN" w:bidi="ar"/>
              </w:rPr>
              <w:t>日下午17:00（北京时间）。</w:t>
            </w:r>
          </w:p>
        </w:tc>
      </w:tr>
      <w:tr w14:paraId="2D95C5B1">
        <w:tblPrEx>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3C4EA670">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九、递交响应文件地点：响应文件必须在递交响应文件截止时间前送达大邑县第二人民医院后勤科。逾期送达、未密封和标注错误的响应文件，恕不接收。本次采购不接收邮寄的响应文件。</w:t>
            </w:r>
          </w:p>
        </w:tc>
      </w:tr>
      <w:tr w14:paraId="1EF3A762">
        <w:tblPrEx>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01F959FE">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十、评审时间：采购人根据实际情况确定评审时间。</w:t>
            </w:r>
          </w:p>
        </w:tc>
      </w:tr>
      <w:tr w14:paraId="01B1B03C">
        <w:tblPrEx>
          <w:tblCellMar>
            <w:top w:w="0" w:type="dxa"/>
            <w:left w:w="0" w:type="dxa"/>
            <w:bottom w:w="0" w:type="dxa"/>
            <w:right w:w="0" w:type="dxa"/>
          </w:tblCellMar>
        </w:tblPrEx>
        <w:trPr>
          <w:trHeight w:val="46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4E8DCDA3">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十一、联系人及联系电话：</w:t>
            </w:r>
          </w:p>
        </w:tc>
      </w:tr>
      <w:tr w14:paraId="02E4D406">
        <w:tblPrEx>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5A353116">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采 购 人：四川省成都市大邑县第二人民医院</w:t>
            </w:r>
          </w:p>
        </w:tc>
      </w:tr>
      <w:tr w14:paraId="3572CC7E">
        <w:tblPrEx>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4E05A352">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 系 人：钱老师</w:t>
            </w:r>
          </w:p>
        </w:tc>
      </w:tr>
      <w:tr w14:paraId="2728766A">
        <w:tblPrEx>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65853EC6">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联系电话：028-69335120</w:t>
            </w:r>
          </w:p>
        </w:tc>
      </w:tr>
      <w:tr w14:paraId="210D706E">
        <w:tblPrEx>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14:paraId="54A16D2E">
            <w:pPr>
              <w:keepNext w:val="0"/>
              <w:keepLines w:val="0"/>
              <w:widowControl/>
              <w:suppressLineNumbers w:val="0"/>
              <w:jc w:val="both"/>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 xml:space="preserve">    地    址：大邑县安仁镇千禧街181号附2号</w:t>
            </w:r>
          </w:p>
        </w:tc>
      </w:tr>
      <w:tr w14:paraId="4D81E33C">
        <w:tblPrEx>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noWrap/>
            <w:tcMar>
              <w:top w:w="15" w:type="dxa"/>
              <w:left w:w="15" w:type="dxa"/>
              <w:right w:w="15" w:type="dxa"/>
            </w:tcMar>
            <w:vAlign w:val="center"/>
          </w:tcPr>
          <w:p w14:paraId="5F512902">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14:paraId="09FC7905">
        <w:tblPrEx>
          <w:tblCellMar>
            <w:top w:w="0" w:type="dxa"/>
            <w:left w:w="0" w:type="dxa"/>
            <w:bottom w:w="0" w:type="dxa"/>
            <w:right w:w="0" w:type="dxa"/>
          </w:tblCellMar>
        </w:tblPrEx>
        <w:trPr>
          <w:trHeight w:val="972" w:hRule="atLeast"/>
        </w:trPr>
        <w:tc>
          <w:tcPr>
            <w:tcW w:w="9075" w:type="dxa"/>
            <w:tcBorders>
              <w:top w:val="nil"/>
              <w:left w:val="nil"/>
              <w:bottom w:val="nil"/>
              <w:right w:val="nil"/>
            </w:tcBorders>
            <w:shd w:val="clear" w:color="auto" w:fill="auto"/>
            <w:noWrap/>
            <w:tcMar>
              <w:top w:w="15" w:type="dxa"/>
              <w:left w:w="15" w:type="dxa"/>
              <w:right w:w="15" w:type="dxa"/>
            </w:tcMar>
            <w:vAlign w:val="center"/>
          </w:tcPr>
          <w:p w14:paraId="200C848A">
            <w:pPr>
              <w:rPr>
                <w:rFonts w:hint="eastAsia" w:ascii="宋体" w:hAnsi="宋体" w:eastAsia="宋体" w:cs="宋体"/>
                <w:i w:val="0"/>
                <w:color w:val="000000"/>
                <w:sz w:val="24"/>
                <w:szCs w:val="24"/>
                <w:u w:val="none"/>
              </w:rPr>
            </w:pPr>
          </w:p>
        </w:tc>
      </w:tr>
      <w:tr w14:paraId="09DAD399">
        <w:tblPrEx>
          <w:tblCellMar>
            <w:top w:w="0" w:type="dxa"/>
            <w:left w:w="0" w:type="dxa"/>
            <w:bottom w:w="0" w:type="dxa"/>
            <w:right w:w="0" w:type="dxa"/>
          </w:tblCellMar>
        </w:tblPrEx>
        <w:trPr>
          <w:trHeight w:val="94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14:paraId="2E0E53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48"/>
                <w:szCs w:val="48"/>
                <w:u w:val="none"/>
                <w:lang w:val="en-US" w:eastAsia="zh-CN" w:bidi="ar"/>
              </w:rPr>
              <w:t>大邑县第二人民医院</w:t>
            </w:r>
          </w:p>
        </w:tc>
      </w:tr>
      <w:tr w14:paraId="764433D9">
        <w:tblPrEx>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14:paraId="5C7E6E15">
            <w:pPr>
              <w:keepNext w:val="0"/>
              <w:keepLines w:val="0"/>
              <w:widowControl/>
              <w:suppressLineNumbers w:val="0"/>
              <w:jc w:val="center"/>
              <w:textAlignment w:val="center"/>
              <w:rPr>
                <w:rFonts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14:paraId="7C75FD6C">
        <w:tblPrEx>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14:paraId="5533AD01">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关于“</w:t>
            </w:r>
            <w:r>
              <w:rPr>
                <w:rFonts w:hint="default" w:ascii="黑体" w:hAnsi="宋体" w:eastAsia="黑体" w:cs="黑体"/>
                <w:i w:val="0"/>
                <w:color w:val="000000"/>
                <w:kern w:val="0"/>
                <w:sz w:val="48"/>
                <w:szCs w:val="48"/>
                <w:u w:val="none"/>
                <w:lang w:eastAsia="zh-CN" w:bidi="ar"/>
              </w:rPr>
              <w:t>血费直免软件</w:t>
            </w:r>
            <w:r>
              <w:rPr>
                <w:rFonts w:hint="eastAsia" w:ascii="黑体" w:hAnsi="宋体" w:eastAsia="黑体" w:cs="黑体"/>
                <w:i w:val="0"/>
                <w:color w:val="000000"/>
                <w:kern w:val="0"/>
                <w:sz w:val="48"/>
                <w:szCs w:val="48"/>
                <w:u w:val="none"/>
                <w:lang w:val="en-US" w:eastAsia="zh-CN" w:bidi="ar"/>
              </w:rPr>
              <w:t>”项目</w:t>
            </w:r>
          </w:p>
        </w:tc>
      </w:tr>
      <w:tr w14:paraId="18BB8547">
        <w:tblPrEx>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14:paraId="7264C8DF">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14:paraId="68301012">
        <w:tblPrEx>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14:paraId="788714B7">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报价函</w:t>
            </w:r>
          </w:p>
        </w:tc>
      </w:tr>
      <w:tr w14:paraId="40DFAAAE">
        <w:tblPrEx>
          <w:tblCellMar>
            <w:top w:w="0" w:type="dxa"/>
            <w:left w:w="0" w:type="dxa"/>
            <w:bottom w:w="0" w:type="dxa"/>
            <w:right w:w="0" w:type="dxa"/>
          </w:tblCellMar>
        </w:tblPrEx>
        <w:trPr>
          <w:trHeight w:val="1200" w:hRule="atLeast"/>
        </w:trPr>
        <w:tc>
          <w:tcPr>
            <w:tcW w:w="9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6"/>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261"/>
              <w:gridCol w:w="2261"/>
              <w:gridCol w:w="2262"/>
            </w:tblGrid>
            <w:tr w14:paraId="2A58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14:paraId="3CB7327D">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项目编号</w:t>
                  </w:r>
                </w:p>
              </w:tc>
              <w:tc>
                <w:tcPr>
                  <w:tcW w:w="2261" w:type="dxa"/>
                </w:tcPr>
                <w:p w14:paraId="2F512439">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项目名称</w:t>
                  </w:r>
                </w:p>
              </w:tc>
              <w:tc>
                <w:tcPr>
                  <w:tcW w:w="2261" w:type="dxa"/>
                </w:tcPr>
                <w:p w14:paraId="5E444DAA">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报价（万元）</w:t>
                  </w:r>
                </w:p>
              </w:tc>
              <w:tc>
                <w:tcPr>
                  <w:tcW w:w="2262" w:type="dxa"/>
                </w:tcPr>
                <w:p w14:paraId="29198CD5">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备注</w:t>
                  </w:r>
                </w:p>
              </w:tc>
            </w:tr>
            <w:tr w14:paraId="6F04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14:paraId="65864CC8">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14:paraId="0600E05D">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14:paraId="0E6B7FF3">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14:paraId="579A580E">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14:paraId="3098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14:paraId="2EA639A8">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14:paraId="3790A67F">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14:paraId="5EF5A177">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14:paraId="60149F5D">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14:paraId="26C7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14:paraId="0207E19E">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14:paraId="11F56544">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14:paraId="62E9CB64">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14:paraId="6703AC28">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bl>
          <w:p w14:paraId="0636F12A">
            <w:pPr>
              <w:keepNext w:val="0"/>
              <w:keepLines w:val="0"/>
              <w:widowControl/>
              <w:suppressLineNumbers w:val="0"/>
              <w:jc w:val="left"/>
              <w:textAlignment w:val="center"/>
              <w:rPr>
                <w:rFonts w:hint="eastAsia" w:ascii="黑体" w:hAnsi="宋体" w:eastAsia="黑体" w:cs="黑体"/>
                <w:i w:val="0"/>
                <w:color w:val="000000"/>
                <w:sz w:val="48"/>
                <w:szCs w:val="48"/>
                <w:u w:val="none"/>
              </w:rPr>
            </w:pPr>
          </w:p>
        </w:tc>
      </w:tr>
      <w:tr w14:paraId="3C68AA9A">
        <w:tblPrEx>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14:paraId="129E7FF4">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48"/>
                <w:szCs w:val="48"/>
                <w:u w:val="none"/>
                <w:lang w:val="en-US" w:eastAsia="zh-CN" w:bidi="ar"/>
              </w:rPr>
              <w:t xml:space="preserve">根据实际情况调整报价函 </w:t>
            </w:r>
          </w:p>
        </w:tc>
      </w:tr>
      <w:tr w14:paraId="1B158550">
        <w:tblPrEx>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14:paraId="1808E7A9">
            <w:pPr>
              <w:keepNext w:val="0"/>
              <w:keepLines w:val="0"/>
              <w:widowControl/>
              <w:suppressLineNumbers w:val="0"/>
              <w:jc w:val="center"/>
              <w:textAlignment w:val="center"/>
              <w:rPr>
                <w:rFonts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报价单位：              </w:t>
            </w:r>
          </w:p>
        </w:tc>
      </w:tr>
      <w:tr w14:paraId="07267299">
        <w:tblPrEx>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14:paraId="6BD32C75">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联 系 人：              </w:t>
            </w:r>
          </w:p>
        </w:tc>
      </w:tr>
      <w:tr w14:paraId="72944631">
        <w:tblPrEx>
          <w:tblCellMar>
            <w:top w:w="0" w:type="dxa"/>
            <w:left w:w="0" w:type="dxa"/>
            <w:bottom w:w="0" w:type="dxa"/>
            <w:right w:w="0" w:type="dxa"/>
          </w:tblCellMar>
        </w:tblPrEx>
        <w:trPr>
          <w:trHeight w:val="91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14:paraId="0B18EBE7">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电    话：              </w:t>
            </w:r>
          </w:p>
        </w:tc>
      </w:tr>
      <w:tr w14:paraId="66B5C0B5">
        <w:tblPrEx>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14:paraId="5EAAEC41">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报价日期：              </w:t>
            </w:r>
          </w:p>
        </w:tc>
      </w:tr>
    </w:tbl>
    <w:p w14:paraId="022AF608"/>
    <w:p w14:paraId="13B52F30"/>
    <w:p w14:paraId="3CA2F411"/>
    <w:p w14:paraId="02DAAC86"/>
    <w:p w14:paraId="027E39ED"/>
    <w:p w14:paraId="474B585D"/>
    <w:p w14:paraId="48186915"/>
    <w:p w14:paraId="20EB5054">
      <w:pPr>
        <w:rPr>
          <w:rFonts w:hint="eastAsia"/>
          <w:sz w:val="28"/>
          <w:szCs w:val="28"/>
          <w:lang w:val="en-US" w:eastAsia="zh-CN"/>
        </w:rPr>
      </w:pPr>
      <w:r>
        <w:rPr>
          <w:rFonts w:hint="eastAsia"/>
          <w:sz w:val="28"/>
          <w:szCs w:val="28"/>
          <w:lang w:val="en-US" w:eastAsia="zh-CN"/>
        </w:rPr>
        <w:t>附件1：</w:t>
      </w:r>
    </w:p>
    <w:p w14:paraId="172AB059">
      <w:pPr>
        <w:jc w:val="center"/>
        <w:rPr>
          <w:rFonts w:hint="default"/>
          <w:sz w:val="32"/>
          <w:szCs w:val="32"/>
          <w:lang w:eastAsia="zh-CN"/>
        </w:rPr>
      </w:pPr>
      <w:r>
        <w:rPr>
          <w:rFonts w:hint="default"/>
          <w:sz w:val="32"/>
          <w:szCs w:val="32"/>
          <w:lang w:eastAsia="zh-CN"/>
        </w:rPr>
        <w:t>血费直免软件</w:t>
      </w:r>
    </w:p>
    <w:p w14:paraId="469571BB">
      <w:pPr>
        <w:rPr>
          <w:rFonts w:hint="eastAsia"/>
          <w:sz w:val="28"/>
          <w:szCs w:val="28"/>
          <w:lang w:val="en-US" w:eastAsia="zh-CN"/>
        </w:rPr>
      </w:pPr>
      <w:r>
        <w:rPr>
          <w:rFonts w:hint="eastAsia"/>
          <w:sz w:val="28"/>
          <w:szCs w:val="28"/>
          <w:lang w:val="en-US" w:eastAsia="zh-CN"/>
        </w:rPr>
        <w:t>参数</w:t>
      </w:r>
      <w:r>
        <w:rPr>
          <w:rFonts w:hint="default"/>
          <w:sz w:val="28"/>
          <w:szCs w:val="28"/>
          <w:lang w:eastAsia="zh-CN"/>
          <w:woUserID w:val="1"/>
        </w:rPr>
        <w:t>、需求</w:t>
      </w:r>
      <w:r>
        <w:rPr>
          <w:rFonts w:hint="eastAsia"/>
          <w:sz w:val="28"/>
          <w:szCs w:val="28"/>
          <w:lang w:val="en-US" w:eastAsia="zh-CN"/>
        </w:rPr>
        <w:t>：</w:t>
      </w:r>
    </w:p>
    <w:p w14:paraId="65493DB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1</w:t>
      </w:r>
      <w:r>
        <w:rPr>
          <w:rFonts w:hint="default" w:ascii="宋体" w:hAnsi="宋体" w:eastAsia="宋体" w:cs="宋体"/>
          <w:kern w:val="2"/>
          <w:sz w:val="28"/>
          <w:szCs w:val="28"/>
          <w:lang w:eastAsia="zh-CN" w:bidi="ar"/>
          <w:woUserID w:val="1"/>
        </w:rPr>
        <w:t>、</w:t>
      </w:r>
      <w:r>
        <w:rPr>
          <w:rFonts w:hint="eastAsia" w:ascii="宋体" w:hAnsi="宋体" w:eastAsia="宋体" w:cs="宋体"/>
          <w:kern w:val="2"/>
          <w:sz w:val="28"/>
          <w:szCs w:val="28"/>
          <w:lang w:val="en-US" w:eastAsia="zh-CN" w:bidi="ar"/>
          <w:woUserID w:val="1"/>
        </w:rPr>
        <w:t>支持血站在线联网实时智能审核功能，</w:t>
      </w:r>
      <w:r>
        <w:rPr>
          <w:rFonts w:hint="default" w:ascii="宋体" w:hAnsi="宋体" w:eastAsia="宋体" w:cs="宋体"/>
          <w:kern w:val="2"/>
          <w:sz w:val="28"/>
          <w:szCs w:val="28"/>
          <w:lang w:eastAsia="zh-CN" w:bidi="ar"/>
          <w:woUserID w:val="1"/>
        </w:rPr>
        <w:t>必须</w:t>
      </w:r>
      <w:r>
        <w:rPr>
          <w:rFonts w:hint="eastAsia" w:ascii="宋体" w:hAnsi="宋体" w:eastAsia="宋体" w:cs="宋体"/>
          <w:kern w:val="2"/>
          <w:sz w:val="28"/>
          <w:szCs w:val="28"/>
          <w:lang w:val="en-US" w:eastAsia="zh-CN" w:bidi="ar"/>
          <w:woUserID w:val="1"/>
        </w:rPr>
        <w:t>具有网上申报登医院用血退记、网上审核、确认、结算等功能。</w:t>
      </w:r>
    </w:p>
    <w:p w14:paraId="3867C8B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2</w:t>
      </w:r>
      <w:r>
        <w:rPr>
          <w:rFonts w:hint="default" w:ascii="宋体" w:hAnsi="宋体" w:eastAsia="宋体" w:cs="宋体"/>
          <w:kern w:val="2"/>
          <w:sz w:val="28"/>
          <w:szCs w:val="28"/>
          <w:lang w:eastAsia="zh-CN" w:bidi="ar"/>
          <w:woUserID w:val="1"/>
        </w:rPr>
        <w:t>、</w:t>
      </w:r>
      <w:r>
        <w:rPr>
          <w:rFonts w:hint="eastAsia" w:ascii="宋体" w:hAnsi="宋体" w:eastAsia="宋体" w:cs="宋体"/>
          <w:kern w:val="2"/>
          <w:sz w:val="28"/>
          <w:szCs w:val="28"/>
          <w:lang w:val="en-US" w:eastAsia="zh-CN" w:bidi="ar"/>
          <w:woUserID w:val="1"/>
        </w:rPr>
        <w:t>自动读取献血者相关信息，如：姓名、性别、证件信息、献血次数、献血量、包括曾经报销过的血量等。实现献血信息、可返还量的自动查询。</w:t>
      </w:r>
    </w:p>
    <w:p w14:paraId="1ACDBFB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3</w:t>
      </w:r>
      <w:r>
        <w:rPr>
          <w:rFonts w:hint="default" w:ascii="宋体" w:hAnsi="宋体" w:eastAsia="宋体" w:cs="宋体"/>
          <w:kern w:val="2"/>
          <w:sz w:val="28"/>
          <w:szCs w:val="28"/>
          <w:lang w:eastAsia="zh-CN" w:bidi="ar"/>
          <w:woUserID w:val="1"/>
        </w:rPr>
        <w:t>、</w:t>
      </w:r>
      <w:r>
        <w:rPr>
          <w:rFonts w:hint="eastAsia" w:ascii="宋体" w:hAnsi="宋体" w:eastAsia="宋体" w:cs="宋体"/>
          <w:kern w:val="2"/>
          <w:sz w:val="28"/>
          <w:szCs w:val="28"/>
          <w:lang w:val="en-US" w:eastAsia="zh-CN" w:bidi="ar"/>
          <w:woUserID w:val="1"/>
        </w:rPr>
        <w:t>支持通过高拍仪采集献血者及用血者的相关资料，生成图片信息上传至献血者用血返还网管理系统。</w:t>
      </w:r>
    </w:p>
    <w:p w14:paraId="3ABD3CB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4</w:t>
      </w:r>
      <w:r>
        <w:rPr>
          <w:rFonts w:hint="default" w:ascii="宋体" w:hAnsi="宋体" w:eastAsia="宋体" w:cs="宋体"/>
          <w:kern w:val="2"/>
          <w:sz w:val="28"/>
          <w:szCs w:val="28"/>
          <w:lang w:eastAsia="zh-CN" w:bidi="ar"/>
          <w:woUserID w:val="1"/>
        </w:rPr>
        <w:t>、</w:t>
      </w:r>
      <w:r>
        <w:rPr>
          <w:rFonts w:hint="eastAsia" w:ascii="宋体" w:hAnsi="宋体" w:eastAsia="宋体" w:cs="宋体"/>
          <w:kern w:val="2"/>
          <w:sz w:val="28"/>
          <w:szCs w:val="28"/>
          <w:lang w:val="en-US" w:eastAsia="zh-CN" w:bidi="ar"/>
          <w:woUserID w:val="1"/>
        </w:rPr>
        <w:t>支持自动读取相关信息和输入相关信息，可自动判断报销血量、报销金额等信息，实现网上自动结算。</w:t>
      </w:r>
    </w:p>
    <w:p w14:paraId="441DB53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5</w:t>
      </w:r>
      <w:r>
        <w:rPr>
          <w:rFonts w:hint="default" w:ascii="宋体" w:hAnsi="宋体" w:eastAsia="宋体" w:cs="宋体"/>
          <w:kern w:val="2"/>
          <w:sz w:val="28"/>
          <w:szCs w:val="28"/>
          <w:lang w:eastAsia="zh-CN" w:bidi="ar"/>
          <w:woUserID w:val="1"/>
        </w:rPr>
        <w:t>、</w:t>
      </w:r>
      <w:r>
        <w:rPr>
          <w:rFonts w:hint="eastAsia" w:ascii="宋体" w:hAnsi="宋体" w:eastAsia="宋体" w:cs="宋体"/>
          <w:kern w:val="2"/>
          <w:sz w:val="28"/>
          <w:szCs w:val="28"/>
          <w:lang w:val="en-US" w:eastAsia="zh-CN" w:bidi="ar"/>
          <w:woUserID w:val="1"/>
        </w:rPr>
        <w:t>报销信息经审核，确认报销结果，完成报销，并自动上传报销信息。</w:t>
      </w:r>
    </w:p>
    <w:p w14:paraId="61FE449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6</w:t>
      </w:r>
      <w:r>
        <w:rPr>
          <w:rFonts w:hint="default" w:ascii="宋体" w:hAnsi="宋体" w:eastAsia="宋体" w:cs="宋体"/>
          <w:kern w:val="2"/>
          <w:sz w:val="28"/>
          <w:szCs w:val="28"/>
          <w:lang w:eastAsia="zh-CN" w:bidi="ar"/>
          <w:woUserID w:val="1"/>
        </w:rPr>
        <w:t>、</w:t>
      </w:r>
      <w:r>
        <w:rPr>
          <w:rFonts w:hint="eastAsia" w:ascii="宋体" w:hAnsi="宋体" w:eastAsia="宋体" w:cs="宋体"/>
          <w:kern w:val="2"/>
          <w:sz w:val="28"/>
          <w:szCs w:val="28"/>
          <w:lang w:val="en-US" w:eastAsia="zh-CN" w:bidi="ar"/>
          <w:woUserID w:val="1"/>
        </w:rPr>
        <w:t>支持血费与每月的报销费进行互相冲减，财务最终进行审核，确保医院与献血办间的财务结算的可靠性与便利性。</w:t>
      </w:r>
    </w:p>
    <w:p w14:paraId="3389090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7</w:t>
      </w:r>
      <w:r>
        <w:rPr>
          <w:rFonts w:hint="default" w:ascii="宋体" w:hAnsi="宋体" w:eastAsia="宋体" w:cs="宋体"/>
          <w:kern w:val="2"/>
          <w:sz w:val="28"/>
          <w:szCs w:val="28"/>
          <w:lang w:eastAsia="zh-CN" w:bidi="ar"/>
          <w:woUserID w:val="1"/>
        </w:rPr>
        <w:t>、</w:t>
      </w:r>
      <w:r>
        <w:rPr>
          <w:rFonts w:hint="eastAsia" w:ascii="宋体" w:hAnsi="宋体" w:eastAsia="宋体" w:cs="宋体"/>
          <w:kern w:val="2"/>
          <w:sz w:val="28"/>
          <w:szCs w:val="28"/>
          <w:lang w:val="en-US" w:eastAsia="zh-CN" w:bidi="ar"/>
          <w:woUserID w:val="1"/>
        </w:rPr>
        <w:t>具有自动预警功能，防止重复报销以及虚假报销等问题的发生。</w:t>
      </w:r>
    </w:p>
    <w:p w14:paraId="5030DBE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8</w:t>
      </w:r>
      <w:r>
        <w:rPr>
          <w:rFonts w:hint="default" w:ascii="宋体" w:hAnsi="宋体" w:eastAsia="宋体" w:cs="宋体"/>
          <w:kern w:val="2"/>
          <w:sz w:val="28"/>
          <w:szCs w:val="28"/>
          <w:lang w:eastAsia="zh-CN" w:bidi="ar"/>
          <w:woUserID w:val="1"/>
        </w:rPr>
        <w:t>、</w:t>
      </w:r>
      <w:r>
        <w:rPr>
          <w:rFonts w:hint="eastAsia" w:ascii="宋体" w:hAnsi="宋体" w:eastAsia="宋体" w:cs="宋体"/>
          <w:kern w:val="2"/>
          <w:sz w:val="28"/>
          <w:szCs w:val="28"/>
          <w:lang w:val="en-US" w:eastAsia="zh-CN" w:bidi="ar"/>
          <w:woUserID w:val="1"/>
        </w:rPr>
        <w:t>支持与医院结账审核，打印结账单功能。</w:t>
      </w:r>
    </w:p>
    <w:p w14:paraId="35A319E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woUserID w:val="1"/>
        </w:rPr>
      </w:pPr>
      <w:r>
        <w:rPr>
          <w:rFonts w:hint="eastAsia" w:ascii="宋体" w:hAnsi="宋体" w:eastAsia="宋体" w:cs="宋体"/>
          <w:kern w:val="2"/>
          <w:sz w:val="28"/>
          <w:szCs w:val="28"/>
          <w:lang w:val="en-US" w:eastAsia="zh-CN" w:bidi="ar"/>
          <w:woUserID w:val="1"/>
        </w:rPr>
        <w:t>9</w:t>
      </w:r>
      <w:r>
        <w:rPr>
          <w:rFonts w:hint="default" w:ascii="宋体" w:hAnsi="宋体" w:eastAsia="宋体" w:cs="宋体"/>
          <w:kern w:val="2"/>
          <w:sz w:val="28"/>
          <w:szCs w:val="28"/>
          <w:lang w:eastAsia="zh-CN" w:bidi="ar"/>
          <w:woUserID w:val="1"/>
        </w:rPr>
        <w:t>、</w:t>
      </w:r>
      <w:r>
        <w:rPr>
          <w:rFonts w:hint="eastAsia" w:ascii="宋体" w:hAnsi="宋体" w:eastAsia="宋体" w:cs="宋体"/>
          <w:kern w:val="2"/>
          <w:sz w:val="28"/>
          <w:szCs w:val="28"/>
          <w:lang w:val="en-US" w:eastAsia="zh-CN" w:bidi="ar"/>
          <w:woUserID w:val="1"/>
        </w:rPr>
        <w:t>能够实现和血站财务系统，成本核算系统的接口。</w:t>
      </w:r>
    </w:p>
    <w:p w14:paraId="41B09C1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lang w:val="en-US" w:eastAsia="zh-CN" w:bidi="ar"/>
          <w:woUserID w:val="1"/>
        </w:rPr>
      </w:pPr>
      <w:r>
        <w:rPr>
          <w:rFonts w:hint="eastAsia" w:ascii="宋体" w:hAnsi="宋体" w:eastAsia="宋体" w:cs="宋体"/>
          <w:kern w:val="2"/>
          <w:sz w:val="28"/>
          <w:szCs w:val="28"/>
          <w:lang w:val="en-US" w:eastAsia="zh-CN" w:bidi="ar"/>
          <w:woUserID w:val="1"/>
        </w:rPr>
        <w:t>10</w:t>
      </w:r>
      <w:r>
        <w:rPr>
          <w:rFonts w:hint="default" w:ascii="宋体" w:hAnsi="宋体" w:eastAsia="宋体" w:cs="宋体"/>
          <w:kern w:val="2"/>
          <w:sz w:val="28"/>
          <w:szCs w:val="28"/>
          <w:lang w:eastAsia="zh-CN" w:bidi="ar"/>
          <w:woUserID w:val="1"/>
        </w:rPr>
        <w:t>、</w:t>
      </w:r>
      <w:r>
        <w:rPr>
          <w:rFonts w:hint="eastAsia" w:ascii="宋体" w:hAnsi="宋体" w:eastAsia="宋体" w:cs="宋体"/>
          <w:kern w:val="2"/>
          <w:sz w:val="28"/>
          <w:szCs w:val="28"/>
          <w:lang w:val="en-US" w:eastAsia="zh-CN" w:bidi="ar"/>
          <w:woUserID w:val="1"/>
        </w:rPr>
        <w:t>支持报销票据的管理功能。</w:t>
      </w:r>
    </w:p>
    <w:p w14:paraId="15E370EC">
      <w:pPr>
        <w:rPr>
          <w:rFonts w:hint="eastAsia"/>
          <w:sz w:val="28"/>
          <w:szCs w:val="28"/>
          <w:lang w:val="en-US" w:eastAsia="zh-CN"/>
        </w:rPr>
      </w:pPr>
      <w:r>
        <w:rPr>
          <w:rFonts w:hint="eastAsia" w:ascii="宋体" w:hAnsi="宋体" w:eastAsia="宋体" w:cs="宋体"/>
          <w:b w:val="0"/>
          <w:bCs w:val="0"/>
          <w:i w:val="0"/>
          <w:iCs w:val="0"/>
          <w:color w:val="000000"/>
          <w:kern w:val="0"/>
          <w:sz w:val="28"/>
          <w:szCs w:val="28"/>
          <w:lang w:val="en-US" w:eastAsia="zh-CN" w:bidi="ar"/>
          <w:woUserID w:val="1"/>
        </w:rPr>
        <w:t>★</w:t>
      </w:r>
      <w:r>
        <w:rPr>
          <w:rFonts w:hint="default" w:ascii="宋体" w:hAnsi="宋体" w:eastAsia="宋体" w:cs="宋体"/>
          <w:kern w:val="2"/>
          <w:sz w:val="28"/>
          <w:szCs w:val="28"/>
          <w:lang w:eastAsia="zh-CN" w:bidi="ar"/>
          <w:woUserID w:val="1"/>
        </w:rPr>
        <w:t>1</w:t>
      </w:r>
      <w:r>
        <w:rPr>
          <w:rFonts w:hint="eastAsia" w:ascii="宋体" w:hAnsi="宋体" w:eastAsia="宋体" w:cs="宋体"/>
          <w:kern w:val="2"/>
          <w:sz w:val="28"/>
          <w:szCs w:val="28"/>
          <w:lang w:eastAsia="zh-CN" w:bidi="ar"/>
          <w:woUserID w:val="1"/>
        </w:rPr>
        <w:t>1、</w:t>
      </w:r>
      <w:r>
        <w:rPr>
          <w:rFonts w:hint="eastAsia" w:ascii="宋体" w:hAnsi="宋体" w:eastAsia="宋体" w:cs="宋体"/>
          <w:sz w:val="28"/>
          <w:szCs w:val="28"/>
          <w:woUserID w:val="1"/>
        </w:rPr>
        <w:t>我院所需的血费直免软件需与成都市血液中心的献血者用血费用异地返还系统实现对接。若该对接行</w:t>
      </w:r>
      <w:bookmarkStart w:id="0" w:name="_GoBack"/>
      <w:bookmarkEnd w:id="0"/>
      <w:r>
        <w:rPr>
          <w:rFonts w:hint="eastAsia" w:ascii="宋体" w:hAnsi="宋体" w:eastAsia="宋体" w:cs="宋体"/>
          <w:sz w:val="28"/>
          <w:szCs w:val="28"/>
          <w:woUserID w:val="1"/>
        </w:rPr>
        <w:t>为产生相关费用，将由投标人承担</w:t>
      </w:r>
      <w:r>
        <w:rPr>
          <w:rFonts w:hint="eastAsia" w:ascii="宋体" w:hAnsi="宋体" w:eastAsia="宋体" w:cs="宋体"/>
          <w:sz w:val="28"/>
          <w:szCs w:val="28"/>
          <w:lang w:eastAsia="zh-CN"/>
          <w:woUserID w:val="1"/>
        </w:rPr>
        <w:t>，</w:t>
      </w:r>
      <w:r>
        <w:rPr>
          <w:rFonts w:hint="eastAsia" w:ascii="宋体" w:hAnsi="宋体" w:eastAsia="宋体" w:cs="宋体"/>
          <w:sz w:val="28"/>
          <w:szCs w:val="28"/>
          <w:lang w:val="en-US" w:eastAsia="zh-CN"/>
          <w:woUserID w:val="1"/>
        </w:rPr>
        <w:t>具体金额由其与对方协商确定</w:t>
      </w:r>
      <w:r>
        <w:rPr>
          <w:rFonts w:hint="eastAsia" w:ascii="宋体" w:hAnsi="宋体" w:eastAsia="宋体" w:cs="宋体"/>
          <w:sz w:val="28"/>
          <w:szCs w:val="28"/>
          <w:woUserID w:val="1"/>
        </w:rPr>
        <w:t>。</w:t>
      </w:r>
    </w:p>
    <w:p w14:paraId="0E56E5B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i w:val="0"/>
          <w:iCs w:val="0"/>
          <w:caps w:val="0"/>
          <w:color w:val="333333"/>
          <w:spacing w:val="0"/>
          <w:kern w:val="2"/>
          <w:sz w:val="28"/>
          <w:szCs w:val="28"/>
          <w:shd w:val="clear" w:fill="FFFFFF"/>
          <w:lang w:val="en-US" w:eastAsia="zh-CN" w:bidi="ar"/>
        </w:rPr>
        <w:t>注：</w:t>
      </w:r>
      <w:r>
        <w:rPr>
          <w:rFonts w:hint="eastAsia" w:ascii="宋体" w:hAnsi="宋体" w:eastAsia="宋体" w:cs="宋体"/>
          <w:b w:val="0"/>
          <w:bCs w:val="0"/>
          <w:i w:val="0"/>
          <w:iCs w:val="0"/>
          <w:color w:val="000000"/>
          <w:kern w:val="0"/>
          <w:sz w:val="28"/>
          <w:szCs w:val="28"/>
          <w:lang w:val="en-US" w:eastAsia="zh-CN" w:bidi="ar"/>
        </w:rPr>
        <w:t>★</w:t>
      </w:r>
      <w:r>
        <w:rPr>
          <w:rFonts w:hint="eastAsia" w:ascii="宋体" w:hAnsi="宋体" w:eastAsia="宋体" w:cs="宋体"/>
          <w:i w:val="0"/>
          <w:iCs w:val="0"/>
          <w:caps w:val="0"/>
          <w:color w:val="333333"/>
          <w:spacing w:val="0"/>
          <w:kern w:val="2"/>
          <w:sz w:val="28"/>
          <w:szCs w:val="28"/>
          <w:shd w:val="clear" w:fill="FFFFFF"/>
          <w:lang w:val="en-US" w:eastAsia="zh-CN" w:bidi="ar"/>
        </w:rPr>
        <w:t>表示</w:t>
      </w:r>
      <w:r>
        <w:rPr>
          <w:rStyle w:val="11"/>
          <w:rFonts w:hint="eastAsia" w:ascii="宋体" w:hAnsi="宋体" w:eastAsia="宋体" w:cs="宋体"/>
          <w:b w:val="0"/>
          <w:bCs w:val="0"/>
          <w:i w:val="0"/>
          <w:iCs w:val="0"/>
          <w:caps w:val="0"/>
          <w:color w:val="333333"/>
          <w:spacing w:val="0"/>
          <w:kern w:val="2"/>
          <w:sz w:val="28"/>
          <w:szCs w:val="28"/>
          <w:shd w:val="clear" w:fill="FFFFFF"/>
          <w:lang w:val="en-US" w:eastAsia="zh-CN" w:bidi="ar"/>
        </w:rPr>
        <w:t>实质性条款</w:t>
      </w:r>
      <w:r>
        <w:rPr>
          <w:rFonts w:hint="eastAsia" w:ascii="宋体" w:hAnsi="宋体" w:eastAsia="宋体" w:cs="宋体"/>
          <w:i w:val="0"/>
          <w:iCs w:val="0"/>
          <w:caps w:val="0"/>
          <w:color w:val="333333"/>
          <w:spacing w:val="0"/>
          <w:kern w:val="2"/>
          <w:sz w:val="28"/>
          <w:szCs w:val="28"/>
          <w:shd w:val="clear" w:fill="FFFFFF"/>
          <w:lang w:val="en-US" w:eastAsia="zh-CN" w:bidi="ar"/>
        </w:rPr>
        <w:t>。</w:t>
      </w:r>
    </w:p>
    <w:p w14:paraId="138B6093">
      <w:pPr>
        <w:rPr>
          <w:rFonts w:hint="default"/>
          <w:sz w:val="28"/>
          <w:szCs w:val="28"/>
          <w:lang w:val="en-US" w:eastAsia="zh-CN"/>
        </w:rPr>
      </w:pPr>
    </w:p>
    <w:p w14:paraId="56B2FACD">
      <w:pPr>
        <w:rPr>
          <w:rFonts w:hint="default"/>
          <w:sz w:val="28"/>
          <w:szCs w:val="28"/>
          <w:lang w:val="en-US" w:eastAsia="zh-CN"/>
        </w:rPr>
      </w:pPr>
    </w:p>
    <w:p w14:paraId="50ECD077">
      <w:pP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01D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95A1E">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795A1E">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BDE5A"/>
    <w:multiLevelType w:val="singleLevel"/>
    <w:tmpl w:val="024BDE5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3389F"/>
    <w:rsid w:val="06E6637A"/>
    <w:rsid w:val="0A434FAB"/>
    <w:rsid w:val="10A3389F"/>
    <w:rsid w:val="2CE34B65"/>
    <w:rsid w:val="3B1B07F7"/>
    <w:rsid w:val="3ECF6A2F"/>
    <w:rsid w:val="407C2EBC"/>
    <w:rsid w:val="4E3849B6"/>
    <w:rsid w:val="5E240558"/>
    <w:rsid w:val="5EC05629"/>
    <w:rsid w:val="6A3B481E"/>
    <w:rsid w:val="6F3B7BCA"/>
    <w:rsid w:val="7BFC3E49"/>
    <w:rsid w:val="D7FFB58B"/>
    <w:rsid w:val="D8092761"/>
    <w:rsid w:val="FF7BE1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宋体" w:hAnsi="宋体" w:eastAsia="宋体" w:cs="宋体"/>
      <w:color w:val="000000"/>
      <w:sz w:val="72"/>
      <w:szCs w:val="72"/>
      <w:u w:val="none"/>
    </w:rPr>
  </w:style>
  <w:style w:type="character" w:customStyle="1" w:styleId="9">
    <w:name w:val="font31"/>
    <w:basedOn w:val="7"/>
    <w:qFormat/>
    <w:uiPriority w:val="0"/>
    <w:rPr>
      <w:rFonts w:hint="eastAsia" w:ascii="宋体" w:hAnsi="宋体" w:eastAsia="宋体" w:cs="宋体"/>
      <w:color w:val="FF0000"/>
      <w:sz w:val="24"/>
      <w:szCs w:val="24"/>
      <w:u w:val="none"/>
    </w:rPr>
  </w:style>
  <w:style w:type="character" w:customStyle="1" w:styleId="10">
    <w:name w:val="font01"/>
    <w:basedOn w:val="7"/>
    <w:qFormat/>
    <w:uiPriority w:val="0"/>
    <w:rPr>
      <w:rFonts w:hint="eastAsia" w:ascii="宋体" w:hAnsi="宋体" w:eastAsia="宋体" w:cs="宋体"/>
      <w:color w:val="FF0000"/>
      <w:sz w:val="24"/>
      <w:szCs w:val="24"/>
      <w:u w:val="none"/>
    </w:rPr>
  </w:style>
  <w:style w:type="character" w:customStyle="1" w:styleId="11">
    <w:name w:val="15"/>
    <w:basedOn w:val="7"/>
    <w:qFormat/>
    <w:uiPriority w:val="0"/>
    <w:rPr>
      <w:rFonts w:hint="default" w:ascii="Times New Roman" w:hAnsi="Times New Roman" w:cs="Times New Roman"/>
      <w:b/>
    </w:rPr>
  </w:style>
  <w:style w:type="character" w:customStyle="1" w:styleId="12">
    <w:name w:val="10"/>
    <w:basedOn w:val="7"/>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762</Words>
  <Characters>786</Characters>
  <Lines>1</Lines>
  <Paragraphs>1</Paragraphs>
  <TotalTime>3</TotalTime>
  <ScaleCrop>false</ScaleCrop>
  <LinksUpToDate>false</LinksUpToDate>
  <CharactersWithSpaces>826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2023-04-14T10:22:00Z</dcterms:created>
  <dc:creator>简</dc:creator>
  <cp:lastModifiedBy>二医院-后勤科</cp:lastModifiedBy>
  <dcterms:modified xsi:type="dcterms:W3CDTF">2025-06-24T06:56:00Z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eyJoZGlkIjoiYTJjNzFlYjBlNGY1ZTVhOTcyMTM1YmU4ZWJhYmNmN2YiLCJ1c2VySWQiOiIxMTk4NDY2MDQ0In0=</vt:lpwstr>
  </property>
  <property fmtid="{D5CDD505-2E9C-101B-9397-08002B2CF9AE}" pid="4" name="ICV">
    <vt:lpwstr>0DF3A3F5FA4D4C6D8032AE2A03546ACE_12</vt:lpwstr>
  </property>
</Properties>
</file>